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BAF" w:rsidRDefault="00ED5BAF" w:rsidP="00ED5BAF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МУНИЦИПАЛЬНОЕ УЧРЕЖДЕНИЕ «УПРАВЛЕНИЕ ДОШКОЛЬНЫХ УЧРЕЖДЕНИЙ ШАЛИНСКОГО МУНИЦИПАЛЬНОГО РАЙОНА»</w:t>
      </w:r>
    </w:p>
    <w:p w:rsidR="00ED5BAF" w:rsidRDefault="00ED5BAF" w:rsidP="00ED5BAF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</w:t>
      </w:r>
    </w:p>
    <w:p w:rsidR="00ED5BAF" w:rsidRDefault="00ED5BAF" w:rsidP="00ED5BAF">
      <w:pPr>
        <w:tabs>
          <w:tab w:val="left" w:pos="1020"/>
        </w:tabs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«Детский сад №7 «</w:t>
      </w:r>
      <w:proofErr w:type="spellStart"/>
      <w:r>
        <w:rPr>
          <w:sz w:val="28"/>
          <w:szCs w:val="28"/>
        </w:rPr>
        <w:t>Хьава</w:t>
      </w:r>
      <w:proofErr w:type="spellEnd"/>
      <w:r>
        <w:rPr>
          <w:sz w:val="28"/>
          <w:szCs w:val="28"/>
        </w:rPr>
        <w:t>» г.Шали</w:t>
      </w:r>
    </w:p>
    <w:p w:rsidR="00ED5BAF" w:rsidRDefault="00ED5BAF" w:rsidP="00ED5BAF">
      <w:pPr>
        <w:spacing w:after="0" w:line="240" w:lineRule="auto"/>
        <w:jc w:val="center"/>
        <w:rPr>
          <w:color w:val="auto"/>
          <w:sz w:val="28"/>
          <w:szCs w:val="28"/>
        </w:rPr>
      </w:pPr>
      <w:r>
        <w:rPr>
          <w:sz w:val="28"/>
          <w:szCs w:val="28"/>
        </w:rPr>
        <w:t>Шалинского муниципального района»</w:t>
      </w:r>
    </w:p>
    <w:p w:rsidR="00ED5BAF" w:rsidRDefault="00ED5BAF" w:rsidP="00ED5BAF">
      <w:pPr>
        <w:shd w:val="clear" w:color="auto" w:fill="FFFFFF"/>
        <w:spacing w:after="0" w:line="240" w:lineRule="auto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(МБДОУ «Детский сад №7 «</w:t>
      </w:r>
      <w:proofErr w:type="spellStart"/>
      <w:r>
        <w:rPr>
          <w:sz w:val="28"/>
          <w:szCs w:val="28"/>
        </w:rPr>
        <w:t>Хьава</w:t>
      </w:r>
      <w:proofErr w:type="spellEnd"/>
      <w:r>
        <w:rPr>
          <w:sz w:val="28"/>
          <w:szCs w:val="28"/>
        </w:rPr>
        <w:t>» г.Шали»)</w:t>
      </w:r>
    </w:p>
    <w:p w:rsidR="00D802EA" w:rsidRDefault="00D802EA" w:rsidP="00D802EA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0"/>
        <w:jc w:val="center"/>
        <w:textAlignment w:val="baseline"/>
        <w:rPr>
          <w:color w:val="auto"/>
          <w:sz w:val="28"/>
          <w:szCs w:val="20"/>
        </w:rPr>
      </w:pPr>
    </w:p>
    <w:p w:rsidR="00D802EA" w:rsidRPr="00D802EA" w:rsidRDefault="00D802EA" w:rsidP="00D802EA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0"/>
        <w:jc w:val="center"/>
        <w:textAlignment w:val="baseline"/>
        <w:rPr>
          <w:color w:val="auto"/>
          <w:sz w:val="28"/>
          <w:szCs w:val="20"/>
        </w:rPr>
      </w:pPr>
      <w:r w:rsidRPr="00082F6C">
        <w:rPr>
          <w:b/>
          <w:color w:val="auto"/>
          <w:szCs w:val="24"/>
        </w:rPr>
        <w:t>Художественно-эстетическое развитие</w:t>
      </w:r>
      <w:r>
        <w:rPr>
          <w:b/>
          <w:color w:val="auto"/>
          <w:szCs w:val="24"/>
        </w:rPr>
        <w:t xml:space="preserve"> дошкольников</w:t>
      </w:r>
    </w:p>
    <w:p w:rsidR="00D802EA" w:rsidRDefault="00D802EA" w:rsidP="00D802EA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D802EA" w:rsidRPr="00082F6C" w:rsidRDefault="00D802EA" w:rsidP="00D802EA">
      <w:pPr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b/>
          <w:color w:val="auto"/>
          <w:szCs w:val="24"/>
        </w:rPr>
        <w:t xml:space="preserve">Содержание образовательной области «Художественно-эстетическое развитие» (обязательная часть) </w:t>
      </w:r>
      <w:r w:rsidRPr="00082F6C">
        <w:rPr>
          <w:color w:val="auto"/>
          <w:szCs w:val="24"/>
        </w:rPr>
        <w:t xml:space="preserve">предполагает </w:t>
      </w:r>
    </w:p>
    <w:p w:rsidR="00D802EA" w:rsidRPr="00082F6C" w:rsidRDefault="00D802EA" w:rsidP="00D802EA">
      <w:pPr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 xml:space="preserve">-развитие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D802EA" w:rsidRPr="00082F6C" w:rsidRDefault="00D802EA" w:rsidP="00D802EA">
      <w:pPr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 xml:space="preserve">-становление эстетического отношения к окружающему миру; </w:t>
      </w:r>
    </w:p>
    <w:p w:rsidR="00D802EA" w:rsidRPr="00082F6C" w:rsidRDefault="00D802EA" w:rsidP="00D802EA">
      <w:pPr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-формирование элементарных представлений о видах искусства;</w:t>
      </w:r>
    </w:p>
    <w:p w:rsidR="00D802EA" w:rsidRPr="00082F6C" w:rsidRDefault="00D802EA" w:rsidP="00D802EA">
      <w:pPr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b/>
          <w:color w:val="auto"/>
          <w:szCs w:val="24"/>
        </w:rPr>
        <w:t xml:space="preserve">-восприятие </w:t>
      </w:r>
      <w:r w:rsidRPr="00082F6C">
        <w:rPr>
          <w:color w:val="auto"/>
          <w:szCs w:val="24"/>
        </w:rPr>
        <w:t xml:space="preserve">музыки, </w:t>
      </w:r>
      <w:r w:rsidRPr="00082F6C">
        <w:rPr>
          <w:b/>
          <w:color w:val="auto"/>
          <w:szCs w:val="24"/>
        </w:rPr>
        <w:t>художественной литературы, фольклора</w:t>
      </w:r>
      <w:r w:rsidRPr="00082F6C">
        <w:rPr>
          <w:color w:val="auto"/>
          <w:szCs w:val="24"/>
        </w:rPr>
        <w:t xml:space="preserve">; </w:t>
      </w:r>
    </w:p>
    <w:p w:rsidR="00D802EA" w:rsidRPr="00082F6C" w:rsidRDefault="00D802EA" w:rsidP="00D802EA">
      <w:pPr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 xml:space="preserve">-стимулирование сопереживания персонажам художественных произведений; </w:t>
      </w:r>
    </w:p>
    <w:p w:rsidR="00D802EA" w:rsidRPr="00082F6C" w:rsidRDefault="00D802EA" w:rsidP="00D802EA">
      <w:pPr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 xml:space="preserve">-реализацию самостоятельной творческой деятельности детей </w:t>
      </w:r>
      <w:r w:rsidRPr="00082F6C">
        <w:rPr>
          <w:b/>
          <w:color w:val="auto"/>
          <w:szCs w:val="24"/>
        </w:rPr>
        <w:t>(изобразительной</w:t>
      </w:r>
      <w:r w:rsidRPr="00082F6C">
        <w:rPr>
          <w:color w:val="auto"/>
          <w:szCs w:val="24"/>
        </w:rPr>
        <w:t xml:space="preserve">, </w:t>
      </w:r>
      <w:r w:rsidRPr="00082F6C">
        <w:rPr>
          <w:b/>
          <w:color w:val="auto"/>
          <w:szCs w:val="24"/>
        </w:rPr>
        <w:t>конструктивно-модельной</w:t>
      </w:r>
      <w:r w:rsidRPr="00082F6C">
        <w:rPr>
          <w:color w:val="auto"/>
          <w:szCs w:val="24"/>
        </w:rPr>
        <w:t xml:space="preserve">, </w:t>
      </w:r>
      <w:r w:rsidRPr="00082F6C">
        <w:rPr>
          <w:b/>
          <w:color w:val="auto"/>
          <w:szCs w:val="24"/>
        </w:rPr>
        <w:t>музыкальной</w:t>
      </w:r>
      <w:r w:rsidRPr="00082F6C">
        <w:rPr>
          <w:color w:val="auto"/>
          <w:szCs w:val="24"/>
        </w:rPr>
        <w:t xml:space="preserve"> и др.).</w:t>
      </w:r>
    </w:p>
    <w:p w:rsidR="00D802EA" w:rsidRPr="00321B2A" w:rsidRDefault="00D802EA" w:rsidP="00D802EA">
      <w:pPr>
        <w:shd w:val="clear" w:color="auto" w:fill="FFFFFF"/>
        <w:spacing w:after="0" w:line="240" w:lineRule="auto"/>
        <w:ind w:firstLine="0"/>
        <w:contextualSpacing/>
        <w:rPr>
          <w:rFonts w:eastAsia="Calibri"/>
          <w:b/>
          <w:color w:val="auto"/>
          <w:szCs w:val="24"/>
          <w:lang w:eastAsia="en-US"/>
        </w:rPr>
      </w:pPr>
      <w:r w:rsidRPr="00082F6C">
        <w:rPr>
          <w:rFonts w:eastAsia="Calibri"/>
          <w:b/>
          <w:color w:val="auto"/>
          <w:szCs w:val="24"/>
          <w:lang w:eastAsia="en-US"/>
        </w:rPr>
        <w:t>Содержание п</w:t>
      </w:r>
      <w:r>
        <w:rPr>
          <w:rFonts w:eastAsia="Calibri"/>
          <w:b/>
          <w:color w:val="auto"/>
          <w:szCs w:val="24"/>
          <w:lang w:eastAsia="en-US"/>
        </w:rPr>
        <w:t xml:space="preserve">сихолого-педагогической работы. </w:t>
      </w:r>
      <w:r w:rsidRPr="00082F6C">
        <w:rPr>
          <w:b/>
          <w:color w:val="auto"/>
          <w:szCs w:val="24"/>
        </w:rPr>
        <w:t>3-4 года: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По развитию продуктивной деятельности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Рисование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 листья; снежинки и т. п.).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-Совершенствовать умение правильно держать карандаш, фломастер, кисть, не напрягая мышц и не сжимая сильно пальцы. Добиваться свободного движения руки с карандашом и кистью во время рисования. Формировать умение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цвета. Приучать осушать промытую кисть о мягкую тряпочку или бумажную салфетку.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названия цветов (красный, синий, зеленый, желтый, белый, черный), познакомить с оттенками (розовый, голубой, серый). Обращать внимание на подбор цвета, соответствующего изображаемому предмету.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ритмично наносить линии, штрихи, пятна, мазки (опадают с деревьев листочки, идет дождь, «снег, снег кружится, белая вся улица», «дождик, дождик, кап, кап, кап...»).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-Предлагать детям изображать простые предметы, рисовать прямые лишний (короткие, длинные) в разных направлениях, перекрещивать их (полоски, ленточки, дорожки, заборчик, клетчатый платочек и др.). Подводить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т.п. в траве ползают жучки и червячки; колобок катится по дорожке и др.). Развивать умение располагать изображения по всему листу.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Лепка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-Формировать интерес к лепке. Закреплять представления о свойствах глины, пластилина, пластической массы и способах лепки. Развивать умение раскатывать комочки прямыми и </w:t>
      </w:r>
      <w:r w:rsidRPr="00082F6C">
        <w:rPr>
          <w:rFonts w:eastAsia="Calibri"/>
          <w:color w:val="auto"/>
          <w:szCs w:val="24"/>
          <w:lang w:eastAsia="en-US"/>
        </w:rPr>
        <w:lastRenderedPageBreak/>
        <w:t xml:space="preserve">круговыми движениями, соединять концы получившейся палочки, сплющивать шар, сминая его ладонями обеих рук. 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-Побуждать детей украшать вылепленные предметы, используя палочку с заточенным концом.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создавать предметы, состоящие из 2-3 частей, соединяя их путем прижимания друг к другу.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аккуратно пользоваться глиной, класть комочки: вылепленные предметы на дощечку.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-Предлагать детям лепить несложные предметы, состоящие из нескольких частей (неваляшка, цыпленок, пирамидка и др.). Предлагать объединить вылепленные фигурки в коллективную композицию (неваляшки водят хоровод, яблоки лежат на тарелке и др.):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-Вызывать радость от восприятия результата своей и общей работы.</w:t>
      </w:r>
    </w:p>
    <w:p w:rsidR="00D802EA" w:rsidRPr="00082F6C" w:rsidRDefault="00D802EA" w:rsidP="00D802EA">
      <w:pPr>
        <w:autoSpaceDE w:val="0"/>
        <w:autoSpaceDN w:val="0"/>
        <w:adjustRightInd w:val="0"/>
        <w:spacing w:after="20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 xml:space="preserve">          Аппликация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-Приобщать детей к искусству аппликации, формировать интерес к этому виду деятельности. Учить предварител</w:t>
      </w:r>
      <w:r>
        <w:rPr>
          <w:rFonts w:eastAsia="Calibri"/>
          <w:color w:val="auto"/>
          <w:szCs w:val="24"/>
          <w:lang w:eastAsia="en-US"/>
        </w:rPr>
        <w:t>ьно выкладывать (в определенной</w:t>
      </w:r>
      <w:r w:rsidRPr="00082F6C">
        <w:rPr>
          <w:rFonts w:eastAsia="Calibri"/>
          <w:color w:val="auto"/>
          <w:szCs w:val="24"/>
          <w:lang w:eastAsia="en-US"/>
        </w:rPr>
        <w:t xml:space="preserve"> </w:t>
      </w:r>
      <w:r>
        <w:rPr>
          <w:rFonts w:eastAsia="Calibri"/>
          <w:color w:val="auto"/>
          <w:szCs w:val="24"/>
          <w:lang w:eastAsia="en-US"/>
        </w:rPr>
        <w:t>по</w:t>
      </w:r>
      <w:r w:rsidRPr="00082F6C">
        <w:rPr>
          <w:rFonts w:eastAsia="Calibri"/>
          <w:color w:val="auto"/>
          <w:szCs w:val="24"/>
          <w:lang w:eastAsia="en-US"/>
        </w:rPr>
        <w:t>следовательности) на  листе бумаги готовые детали разной формы, величины, цвета, составляя изображение (задуманное ребенком или заданное воспитателем), и наклеивать их.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аккуратно пользоваться клеем: намазывать его кисточкой тонким слоем на обратную</w:t>
      </w:r>
      <w:r>
        <w:rPr>
          <w:rFonts w:eastAsia="Calibri"/>
          <w:color w:val="auto"/>
          <w:szCs w:val="24"/>
          <w:lang w:eastAsia="en-US"/>
        </w:rPr>
        <w:t xml:space="preserve"> сторону наклеиваемой фигуры (на </w:t>
      </w:r>
      <w:r w:rsidRPr="00082F6C">
        <w:rPr>
          <w:rFonts w:eastAsia="Calibri"/>
          <w:color w:val="auto"/>
          <w:szCs w:val="24"/>
          <w:lang w:eastAsia="en-US"/>
        </w:rPr>
        <w:t>специально приготовленной клеенке); прикладывать стороной, намазанной клеем, к листу бумаги и плотно прижимать салфеткой.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навыки аккуратной работы. Вызывать у детей радость от полученного изображения.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-Развивать умение создавать в аппликации на бумаге разной формы предметные и декоративные композиции из геометрических форм и природных материалов, повторяя и чередуя их по форме и цвету. Закреплять знание формы предметов </w:t>
      </w:r>
      <w:r w:rsidRPr="00082F6C">
        <w:rPr>
          <w:rFonts w:eastAsia="Calibri"/>
          <w:b/>
          <w:bCs/>
          <w:color w:val="auto"/>
          <w:szCs w:val="24"/>
          <w:lang w:eastAsia="en-US"/>
        </w:rPr>
        <w:t xml:space="preserve">и </w:t>
      </w:r>
      <w:r w:rsidRPr="00082F6C">
        <w:rPr>
          <w:rFonts w:eastAsia="Calibri"/>
          <w:color w:val="auto"/>
          <w:szCs w:val="24"/>
          <w:lang w:eastAsia="en-US"/>
        </w:rPr>
        <w:t>их цвета. Развивать чувство ритма.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эстетическое восприятие; обращать внимание детей на красоту окружающих предметов (игрушки), объектов природы (растения, животные), вызывать чувство радости от их созерцания.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интерес к занятиям изобразительной деятельностью. Развивать умение в рисовании, лепке, аппликации, изображать простые предметы и явления, передавая их образную выразительность.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-Включать в процесс обследования предмета движения обеих рук по предмету, охватывание его руками.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-Вызывать положительный эмоциональный отклик на красоту природы, произведения  искусства (книжные иллюстрации, изделия народных промыслов, предметы быта, одежда).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создавать как индивидуальные, так и коллективные композиции в рисунках, лепке, аппликации.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-Подводить детей к восприятию произведений искусства. Знакомить с элементарными средствами выразительности в разных видах искусства (цвет, звук, форма, движение, жесты), подводить к различению разных видов искусства через художественный образ. Готовить к посещению кукольного театра, выставке детских работ и т. д.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интерес к произведениям народного и профессионального искусства, к литературе (стихи, песенки, потешки, проза), слушанию и исполнению музыкальных произведений, выделению красоты сезонных изменений в природе, предметах окружающей действительности (цвет, форма, величин</w:t>
      </w:r>
      <w:r>
        <w:rPr>
          <w:rFonts w:eastAsia="Calibri"/>
          <w:color w:val="auto"/>
          <w:szCs w:val="24"/>
          <w:lang w:eastAsia="en-US"/>
        </w:rPr>
        <w:t>а: дом, ковер, посуда и т. п.).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b/>
          <w:bCs/>
          <w:color w:val="auto"/>
          <w:szCs w:val="24"/>
        </w:rPr>
        <w:t xml:space="preserve">          Становление эстетического отношения к окружающему миру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-Вызывать у детей радость от оформления группы: светлые стены, на окнах красивые занавески, удобная мебель, новые игрушки, в книжном уголке аккуратно расставлены книги с яркими картинками. Воспитывать стремление поддерживать чистоту и порядок в группе, чтобы было уютно и красиво.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lastRenderedPageBreak/>
        <w:t>-Знакомить с оборудованием и оформлением участка, подчеркивая его красоту, удобство для детей, веселую разноцветную окраску строений. Обращать внимание на различные растения, на их разнообразие и красоту.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По развитию музыкально-художественной деятельности, приобщение к музыкальному искусству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 xml:space="preserve">Слушание 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-Приобщать детей к народной и классической музыке.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-Познакомить с тремя музыкальными жанрами: песней, танцем, маршем.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эмоциональную отзывчивость на произведение, умение различать веселую и грустную музыку.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-Приучать слушать музыкальное произведение до конца, понимать характер музыки,  узнавать и определять, сколько частей в произведении.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способность различать музыкальные звуки.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 и др.).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Пение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-Учить выразительному пению.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-Способствовать развитию певческих навыков: петь без напряжения в диапазоне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ре (ми) — ля (си), </w:t>
      </w:r>
      <w:r w:rsidRPr="00082F6C">
        <w:rPr>
          <w:rFonts w:eastAsia="Calibri"/>
          <w:color w:val="auto"/>
          <w:szCs w:val="24"/>
          <w:lang w:eastAsia="en-US"/>
        </w:rPr>
        <w:t>в одном темпе со всеми, чисто и ясно произносить слова, передавать  характер песни (весело, протяжно, ласково, напевно).</w:t>
      </w:r>
    </w:p>
    <w:p w:rsidR="00D802EA" w:rsidRPr="00082F6C" w:rsidRDefault="00D802EA" w:rsidP="00D802EA">
      <w:pPr>
        <w:autoSpaceDE w:val="0"/>
        <w:autoSpaceDN w:val="0"/>
        <w:adjustRightInd w:val="0"/>
        <w:spacing w:after="20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Песенное творчество</w:t>
      </w:r>
    </w:p>
    <w:p w:rsidR="00D802EA" w:rsidRPr="00321B2A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желание детей петь и допевать мелодии колыбельных песен на слог «баю- баю» и веселых мелодий на слог «ля-ля». Формировать навыки сочинительства веселых</w:t>
      </w:r>
      <w:r>
        <w:rPr>
          <w:rFonts w:eastAsia="Calibri"/>
          <w:color w:val="auto"/>
          <w:szCs w:val="24"/>
          <w:lang w:eastAsia="en-US"/>
        </w:rPr>
        <w:t xml:space="preserve"> и грустных мелодий по образцу.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Музыкально-ритмические движения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двигаться в соответствии с двухчастной формой музыки и силой ее звучания (громко, тихо); реагировать на начало звучания музыки и ее окончание.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маршировать вместе со всеми и индивидуально, бегать легко, в умеренном и быстром темпе под музыку.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-Улучшать качество исполнения танцевальных движений: притопывать переменно двумя ногами и одной ногой.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кружиться в парах, выполнять прямой галоп, двигаться под музыку ритмично и согласно темпу и характеру музыкального произведения, с предметами, игрушками и без них.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-Развитие танцевально-игрового творчества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-Стимулировать самостоятельное выполнение танцевальных движений под плясовые мелодии. Формировать навыки более точного выполнения движений, передающих </w:t>
      </w:r>
      <w:r>
        <w:rPr>
          <w:rFonts w:eastAsia="Calibri"/>
          <w:color w:val="auto"/>
          <w:szCs w:val="24"/>
          <w:lang w:eastAsia="en-US"/>
        </w:rPr>
        <w:t>характер изображаемых животных.</w:t>
      </w:r>
      <w:r w:rsidRPr="00082F6C">
        <w:rPr>
          <w:rFonts w:eastAsia="Calibri"/>
          <w:color w:val="auto"/>
          <w:szCs w:val="24"/>
          <w:lang w:eastAsia="en-US"/>
        </w:rPr>
        <w:tab/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Игра на детских музыкальных инструментах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-Знакомить детей с некоторыми детскими музыкальными инструментами: дудочкой, колокольчиком, бубном, погремушкой, барабаном, а также их звучанием.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подыгрывать на детских уд</w:t>
      </w:r>
      <w:r>
        <w:rPr>
          <w:rFonts w:eastAsia="Calibri"/>
          <w:color w:val="auto"/>
          <w:szCs w:val="24"/>
          <w:lang w:eastAsia="en-US"/>
        </w:rPr>
        <w:t>арных музыкальных инструментах.</w:t>
      </w:r>
    </w:p>
    <w:p w:rsidR="00D802EA" w:rsidRPr="00082F6C" w:rsidRDefault="00D802EA" w:rsidP="00D802EA">
      <w:pPr>
        <w:shd w:val="clear" w:color="auto" w:fill="FFFFFF"/>
        <w:spacing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>4-5 лет: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По развитию продуктивной деятельности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Рисование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-Помогать детям при передаче сюжета располагать изображения на всем листе в соответствии с содержанием действия и включенными в действие объектами. Направлять внимание детей на передачу соотношения предметов по величине: дерево высокое, куст ниже дерева, цветы ниже куста.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lastRenderedPageBreak/>
        <w:t>-Продолжать закреплять и обогащать представления детей о цветах и оттенках окружающих предметов и объектов природы. К уже известным цветам и оттенкам добавить новые (коричневый, оранжевый, светло-зеленый); формировать представление о том, как можно получить эти цвета. Развивать умение смешивать краски для получения нужных цветов и оттенков.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-Развивать желание использовать </w:t>
      </w:r>
      <w:r w:rsidRPr="00082F6C">
        <w:rPr>
          <w:rFonts w:eastAsia="Calibri"/>
          <w:b/>
          <w:bCs/>
          <w:color w:val="auto"/>
          <w:szCs w:val="24"/>
          <w:lang w:eastAsia="en-US"/>
        </w:rPr>
        <w:t xml:space="preserve">в </w:t>
      </w:r>
      <w:r w:rsidRPr="00082F6C">
        <w:rPr>
          <w:rFonts w:eastAsia="Calibri"/>
          <w:color w:val="auto"/>
          <w:szCs w:val="24"/>
          <w:lang w:eastAsia="en-US"/>
        </w:rPr>
        <w:t>рисовании, аппликации разнообразные цвета, обращать внимание на многоцветие окружающего мира.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правильно держать карандаш, кисть, фломастер, цветной мелок; использовать их при создании изображения.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точки — концом ворса кисти. Закреплять умение чисто промывать кисть  перед использованием краски другого цвета. К концу года формировать умение получать светлые и темные оттенки цвета, изменяя нажим на карандаш.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правильно передавать расположение частей сложных предметов (кукла, зайчик и др.) и соотносить их по величине.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 xml:space="preserve">Декоративное рисование. 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формировать умение создавать декоративные композиции, создания узоров в стиле росписей (для росписи могут использоваться вылепленные детьми игрушки и силуэты игрушек, вырезанные из бумаги).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Лепка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развивать интерес детей к лепке; совершенствовать умение лепить из глины (из пластилина, пластической массы). Закреплять приемы лепки, освоенные в предыдущих группах. Формировать умение прищипывать с легким оттягиванием всех краев сплюснутый шар, вытягивать отдельные части из целого куска, прищипывать мелкие детали (ушки у котенка, клюв у птички); сглаживать пальцами поверхность вылепленного предмета, фигурки.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-Упражнять в использовании приема вдавливания середины шара, цилиндра для  получения полой формы. Познакомить с приемами использования стеки. Поощрять стремление украшать вылепленные изделия узором помощи стеки.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приемы аккуратной лепки.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Аппликация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интерес к аппликации, усложняя ее содержание и расширяя возможности создания разнообразных изображений.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правильно держать ножницы и пользоваться ими. Обучать вырезыванию, начиная с формирования навыка разрезания по прямой сначала коротких, а затем длинных полос. Развивать умение составлять из полос изображения разных предметов (забор, скамейка, лесенка, дерево, кустик и др.).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-Упражнять в вырезании круглых форм из квадрата и овальных из прямоугольника путем округления углов, использовании этого приема изображения в аппликации овощей, фруктов, ягод, цветов и т.п.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расширять количество изображаемых в аппликации предметов (птицы, животные, цветы, насекомые, дома, как реальные, так и воображаемые) из готовых форм.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преобразовывать эти формы, разрезая их на две или четыре части (круг — на полукруги, четверти; квадрат — на треугольники и т.д.).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навыки аккуратного вырезывания и наклеивания.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-Поощрять проявления активности и творчества.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желание взаимодействовать при создании коллективных композиций.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Реализация самостоятельной творческой деятельности детей (изобразительной, конструктивно</w:t>
      </w:r>
      <w:r>
        <w:rPr>
          <w:b/>
          <w:bCs/>
          <w:color w:val="auto"/>
          <w:szCs w:val="24"/>
        </w:rPr>
        <w:t>-модельной, музыкальной и др.).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развивать интерес детей к изобразительной деятельности.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-Вызывать положительный эмоциональный отклик на предложение рисовать, лепить, вырезать и наклеивать.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lastRenderedPageBreak/>
        <w:t>-Продолжать развивать эстетическое восприятие, образные представления, воображение, эстетические чувства, художественно-творческие способности.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формировать умение рассматривать и обследовать предметы, в том числе с помощью рук.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-Обогащать представления детей об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др.) как основе развития творчества.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выделять и использовать средства выразительности в рисовании, лепке, аппликации.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формировать умение создавать коллективные произведения в рисовании, лепке, аппликации.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сохранять правильную позу при рисовании: не горбиться, не наклоняться низко над столом, к мольберту; сидеть свободно, не напрягаясь.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проявлять дружелюбие при оценке работ других детей.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-Приобщать детей к восприятию искусства, развивать интерес к нему. Поощрять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-Познакомить детей с профессиями артиста, художника, композитора.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понимать содержание произведений искусства.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-Побуждать узнавать и называть предметы и явления природы, окружающей действительности в художественных образах (литература, музыка, изобразительное искусство).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различать жанры и виды искусства: стихи, проза, загадки (литература), песни, танцы, музыка, картина (репродукция), скульптура (изобразит</w:t>
      </w:r>
      <w:r>
        <w:rPr>
          <w:rFonts w:eastAsia="Calibri"/>
          <w:color w:val="auto"/>
          <w:szCs w:val="24"/>
          <w:lang w:eastAsia="en-US"/>
        </w:rPr>
        <w:t>ельное искусство), здание и соо</w:t>
      </w:r>
      <w:r w:rsidRPr="00082F6C">
        <w:rPr>
          <w:rFonts w:eastAsia="Calibri"/>
          <w:color w:val="auto"/>
          <w:szCs w:val="24"/>
          <w:lang w:eastAsia="en-US"/>
        </w:rPr>
        <w:t>ружение (архитектура).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-Познакомить детей с архитектурой. Дать представление о том, что дома, в которых они живут (детский сад, школа, другие здания), — это архитектурные сооружения. Познакомить с тем, что дома бывают разные по высоте, длине, с разными окнами, с разным количеством этажей, подъездов и т.д.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-Вызывать интерес к различным строениям, находящимся вокруг детского сада (дом, в котором живут ребенок и его друзья, школа, кинотеатр).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-Обращать внимание детей на сходство и различия разных зданий, поощрять самостоятельное выделение частей здания, его особенностей.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замечать различия в сходных по форме и строению зданиях (форма и величина входных дверей, окон и других частей).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-Поощрять стремление детей изображать в рисунках, аппликациях реальные и сказочные строения.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-Организовать первое посещение музея (совместно с родителями), рассказать о назначении музея. Развивать интерес к посещению кукольного театра, выставок.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знания детей о книге, книжной иллюстрации.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-Познакомить с библиотекой как центром хранения книг, созданных писателями и поэтами.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-Знакомить детей с произведениями народного искусства (потешки, сказки, загадки, песни, хороводы, </w:t>
      </w:r>
      <w:proofErr w:type="spellStart"/>
      <w:r w:rsidRPr="00082F6C">
        <w:rPr>
          <w:rFonts w:eastAsia="Calibri"/>
          <w:color w:val="auto"/>
          <w:szCs w:val="24"/>
          <w:lang w:eastAsia="en-US"/>
        </w:rPr>
        <w:t>заклички</w:t>
      </w:r>
      <w:proofErr w:type="spellEnd"/>
      <w:r w:rsidRPr="00082F6C">
        <w:rPr>
          <w:rFonts w:eastAsia="Calibri"/>
          <w:color w:val="auto"/>
          <w:szCs w:val="24"/>
          <w:lang w:eastAsia="en-US"/>
        </w:rPr>
        <w:t>, изделия народного декоративно - прикладного искусства).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-Воспитывать бережное отнош</w:t>
      </w:r>
      <w:r>
        <w:rPr>
          <w:rFonts w:eastAsia="Calibri"/>
          <w:color w:val="auto"/>
          <w:szCs w:val="24"/>
          <w:lang w:eastAsia="en-US"/>
        </w:rPr>
        <w:t>ение к произведениям искусства.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b/>
          <w:bCs/>
          <w:color w:val="auto"/>
          <w:szCs w:val="24"/>
        </w:rPr>
        <w:t>Становление эстетического отношения к окружающему миру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знакомить детей с оформлением групповой комнаты, спальни, других помещений, подчеркнуть их назначение (подвести к пониманию функций и оформления).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lastRenderedPageBreak/>
        <w:t>-Показать детям красоту убранства комнат: на фоне светлой окраски стен красиво смотрятся яркие нарядные игрушки, рисунки детей и т. п.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замечать изменения в оформлении группы и зала, участка детского сада.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-Внося новые предметы в оформление среды (игрушки, книги, растения, детские рисунки и др.), обсуждать с детьми, куда их лучше поместить.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видеть красоту окружающего, предлагать называть предметы и явления, особенно понравившиеся им.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По развитию музыкально-художественной деятельности, приобщение к музыкальному искусству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Слушание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развивать у детей интерес к музыке, желание слушать ее. Закреплять знания о жанрах в музыке (песня, танец, марш).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-Обогащать музыкальные впечатления, способствовать дальнейшему развитию основ музыкальной культуры, осознанного отношения к музыке.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навыки культуры слушания музыки (не отвлекаться, слушать произведение до конца).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чувствовать характер музыки, узнавать знакомые произведения, высказывать свои впечатления о прослушанном.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замечать выразительные средства музыкального произведения (тихо, громко, медленно, быстро). Развивать способность различать звуки по высоте (высокий, низкий в пределах сексты, септимы).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Пение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-Формировать навыки выразительного пения, умение петь протяжна подвижно, согласованно (в пределах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ре — си </w:t>
      </w:r>
      <w:r w:rsidRPr="00082F6C">
        <w:rPr>
          <w:rFonts w:eastAsia="Calibri"/>
          <w:color w:val="auto"/>
          <w:szCs w:val="24"/>
          <w:lang w:eastAsia="en-US"/>
        </w:rPr>
        <w:t>первой октавы). Развивать умение брать дыхание между короткими музыкальными фразами. Побуждать петь мелодию чисто, смягчать концы фраз, четко произносить слова, петь выразительно, передавая характер музыки. Развивать навыки пения с инструментальным сопровождением и без него (с помощью воспитателя).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 xml:space="preserve">    Песенное творчество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-Побуждать детей самостоятельно сочинять мелодию колыбельной песни, отвечать на музыкальные вопросы («Как тебя зовут?". «Что ты хочешь-кошечка?», «Где ты?»).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импровизировать мелодии на заданный текст.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Музыкально</w:t>
      </w:r>
      <w:r w:rsidRPr="00082F6C">
        <w:rPr>
          <w:b/>
          <w:bCs/>
          <w:color w:val="auto"/>
          <w:szCs w:val="24"/>
        </w:rPr>
        <w:t>-</w:t>
      </w:r>
      <w:r w:rsidRPr="00082F6C">
        <w:rPr>
          <w:color w:val="auto"/>
          <w:szCs w:val="24"/>
        </w:rPr>
        <w:t>ритмические движения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формировать у детей навык ритмичного движения в соответствии с характером музыки, самостоятельно менять движения в соответствии с двух- и трехчастной формой музыки.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-Совершенствовать танцевальные движения: прямой галоп, пружинка, кружение по одному и в парах.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совершенствовать навыки основных движений (ходьба «торжественная», спокойная, «таинственная»; бег легкий и стремительный).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Развитие танцевально-игрового творчества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-Способствовать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т.д.).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инсценировать песни и ставить небольшие музыкальные спектакли.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Игра на детских музыкальных инструментах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подыгрывать простейшие мелодии на деревянных ложках, погремушках, барабане, металлофоне.</w:t>
      </w:r>
    </w:p>
    <w:p w:rsidR="00D802EA" w:rsidRPr="00082F6C" w:rsidRDefault="00D802EA" w:rsidP="00D802EA">
      <w:pPr>
        <w:shd w:val="clear" w:color="auto" w:fill="FFFFFF"/>
        <w:spacing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>5-6 лет: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По развитию продуктивной деятельности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Рисование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lastRenderedPageBreak/>
        <w:t xml:space="preserve">Предметное рисование. </w:t>
      </w:r>
      <w:r w:rsidRPr="00082F6C">
        <w:rPr>
          <w:rFonts w:eastAsia="Calibri"/>
          <w:color w:val="auto"/>
          <w:szCs w:val="24"/>
          <w:lang w:eastAsia="en-US"/>
        </w:rPr>
        <w:t>Продолжать совершенствовать умение передавать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</w:t>
      </w:r>
      <w:r>
        <w:rPr>
          <w:rFonts w:eastAsia="Calibri"/>
          <w:color w:val="auto"/>
          <w:szCs w:val="24"/>
          <w:lang w:eastAsia="en-US"/>
        </w:rPr>
        <w:t xml:space="preserve">ропорциям частей; побуждать их </w:t>
      </w:r>
      <w:r w:rsidRPr="00082F6C">
        <w:rPr>
          <w:rFonts w:eastAsia="Calibri"/>
          <w:color w:val="auto"/>
          <w:szCs w:val="24"/>
          <w:lang w:eastAsia="en-US"/>
        </w:rPr>
        <w:t>передавать эти отличия в рисунках.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передавать положение предметов в пространстве на листе бумаги, обращать внимание детей на то, что предметы могут по- разному располагаться на плоскости (стоять, лежать, менять положение: живые существа могут двигаться, менять позы, дерево в ветреный день — наклоняться и т. д.); передавать движения фигур.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-Способствовать овладению композиционными умениями: учить располагать изображение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 Закреплять способы </w:t>
      </w:r>
      <w:r w:rsidRPr="00082F6C">
        <w:rPr>
          <w:rFonts w:eastAsia="Calibri"/>
          <w:bCs/>
          <w:color w:val="auto"/>
          <w:szCs w:val="24"/>
          <w:lang w:eastAsia="en-US"/>
        </w:rPr>
        <w:t xml:space="preserve">и </w:t>
      </w:r>
      <w:r>
        <w:rPr>
          <w:rFonts w:eastAsia="Calibri"/>
          <w:color w:val="auto"/>
          <w:szCs w:val="24"/>
          <w:lang w:eastAsia="en-US"/>
        </w:rPr>
        <w:t>приемы рисования различными</w:t>
      </w:r>
      <w:r w:rsidRPr="00082F6C">
        <w:rPr>
          <w:rFonts w:eastAsia="Calibri"/>
          <w:color w:val="auto"/>
          <w:szCs w:val="24"/>
          <w:lang w:eastAsia="en-US"/>
        </w:rPr>
        <w:t xml:space="preserve">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</w:t>
      </w:r>
      <w:r w:rsidRPr="00082F6C">
        <w:rPr>
          <w:rFonts w:eastAsia="Calibri"/>
          <w:b/>
          <w:bCs/>
          <w:color w:val="auto"/>
          <w:szCs w:val="24"/>
          <w:lang w:eastAsia="en-US"/>
        </w:rPr>
        <w:t xml:space="preserve">. </w:t>
      </w:r>
      <w:r w:rsidRPr="00082F6C">
        <w:rPr>
          <w:rFonts w:eastAsia="Calibri"/>
          <w:color w:val="auto"/>
          <w:szCs w:val="24"/>
          <w:lang w:eastAsia="en-US"/>
        </w:rPr>
        <w:t>п).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-Вырабатывать навык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рисовать акварелью</w:t>
      </w:r>
      <w:r>
        <w:rPr>
          <w:rFonts w:eastAsia="Calibri"/>
          <w:color w:val="auto"/>
          <w:szCs w:val="24"/>
          <w:lang w:eastAsia="en-US"/>
        </w:rPr>
        <w:t xml:space="preserve"> в соответствии с ее спецификой</w:t>
      </w:r>
      <w:r w:rsidRPr="00082F6C">
        <w:rPr>
          <w:rFonts w:eastAsia="Calibri"/>
          <w:color w:val="auto"/>
          <w:szCs w:val="24"/>
          <w:lang w:eastAsia="en-US"/>
        </w:rPr>
        <w:t xml:space="preserve"> прозрачностью и легкостью цвета, плавностью перехода одного цвета в другой).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-Совершенствовать умение детей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-Знакомить с новыми цветами (фиолетовый) и оттенками (голубой, розовый, темно- зеленый, сиреневый), развивать чувство цвета. Учить смешивать краски для получения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>Сюжетное рисование</w:t>
      </w:r>
      <w:r w:rsidRPr="00082F6C">
        <w:rPr>
          <w:b/>
          <w:bCs/>
          <w:color w:val="auto"/>
          <w:szCs w:val="24"/>
        </w:rPr>
        <w:t xml:space="preserve"> 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-Подводить детей к созданию сюжетных компартий на темы окружающей жизни и на темы литературных произведений Кого встретил Колобок», «Два жадных медвежонка!», «Где обедал воробей</w:t>
      </w:r>
      <w:r w:rsidRPr="00082F6C">
        <w:rPr>
          <w:rFonts w:eastAsia="Calibri"/>
          <w:b/>
          <w:bCs/>
          <w:color w:val="auto"/>
          <w:szCs w:val="24"/>
          <w:lang w:eastAsia="en-US"/>
        </w:rPr>
        <w:t xml:space="preserve">?» </w:t>
      </w:r>
      <w:r w:rsidRPr="00082F6C">
        <w:rPr>
          <w:rFonts w:eastAsia="Calibri"/>
          <w:color w:val="auto"/>
          <w:szCs w:val="24"/>
          <w:lang w:eastAsia="en-US"/>
        </w:rPr>
        <w:t>и др.).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композиционные умения, учить располагать изображения на полосе внизу листа, по всему листу.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-Обращать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Развивать умение располагать на рисунке предметы так, чтобы они загораживали друг друга (растущие перед домом деревья частично его загораживают и т. п.).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>Декоративное рисование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знакомить детей с изделиями народных промыслов, закреплять и углублять знания о народных игрушках.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-Знакомить с региональным (местным) народным орнаментом.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ритмично располагать узор. Предлагать расписывать бумажные силуэты и объемные фигуры.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 xml:space="preserve">          Лепка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знакомить детей с особенностями лепки из глины, пластилина и пластической массы.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лепить с натуры и по представлению знакомые предметы (овощи, фрукты, грибы, посуда, игрушки); передавать их характерные особенности. Совершенствовать умение лепить посуду из целого куска глины и пластилина ленточным способом.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лепить предметы пластическим, конструктивным и комбинированным способами. Формировать умение сглаживать поверхность формы, делать предметы устойчивыми.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lastRenderedPageBreak/>
        <w:t xml:space="preserve">-Закреплять умение передавать в лепке выразительность образа, лепить фигуры человека и животных в движении, объединять небольшие группы предметов </w:t>
      </w:r>
      <w:r w:rsidRPr="00082F6C">
        <w:rPr>
          <w:rFonts w:eastAsia="Calibri"/>
          <w:b/>
          <w:bCs/>
          <w:color w:val="auto"/>
          <w:szCs w:val="24"/>
          <w:lang w:eastAsia="en-US"/>
        </w:rPr>
        <w:t xml:space="preserve">в </w:t>
      </w:r>
      <w:r w:rsidRPr="00082F6C">
        <w:rPr>
          <w:rFonts w:eastAsia="Calibri"/>
          <w:color w:val="auto"/>
          <w:szCs w:val="24"/>
          <w:lang w:eastAsia="en-US"/>
        </w:rPr>
        <w:t>несложные сюжеты.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лепить по представлению героев литературных произведений (Медведь и Колобок, Лиса и Зайчик, Машенька и Медведь и т. п.). Развивать творчество,  инициативу.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т.п.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формировать технические умения и навыки работы с разнообразными материалами для лепки; побуждать использовать дополнительные материалы (косточки, зернышки, бусинки и т.д.).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навыки аккуратной лепки.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привычку тщательно мыть руки по окончании лепки.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left="720" w:firstLine="0"/>
        <w:contextualSpacing/>
        <w:rPr>
          <w:rFonts w:eastAsia="Calibri"/>
          <w:color w:val="auto"/>
          <w:szCs w:val="24"/>
          <w:lang w:eastAsia="en-US"/>
        </w:rPr>
      </w:pP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 xml:space="preserve">          Декоративная лепка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-Продолжать знакомить детей с особенностями декоративной лепки. 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интерес и эстетическое отношение к предметам народного декоративно- прикладного искусства.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лепить птиц, животных, людей по типу народных игрушек, передавая их характерные особенности.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украшать узорами предметы декоративного искусства. Учить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расписывать изделия гуашью. 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left="360" w:firstLine="0"/>
        <w:contextualSpacing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 xml:space="preserve">     Аппликация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 (квадрат — в два-четыре треугольника, прямоугольник — в полоски, квадраты или маленькие  прямоугольники), создавать из этих фигур изображения разных предметов или декоративные композиции.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вырезать одинаковые фигуры или их детали из бумаги, сложенной гармошкой, а симметричные изображения — из бумаги, меженной пополам (стакан, ваза, цветок и др.). С целью создания выразительных образов познакомить с приемом обрывания. Побуждать создавать предметные и сюжетные композиции, дополнять их деталями, обогащающими изображения.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аккуратное и бережное отношение к материалам.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развивать интерес детей к изобразительной деятельности, обогащать сенсорный опыт, развивая органы восприятия: зрение, слух, осязание, вкус; закреплять знания об основных формах предметов и объектов природы.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эстетическое восприятие, умение созерцать красоту окружающего мира. В процессе восприятия предметов и явлений развивать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обобщение. Обращать внимание на передачу в изображении не только основных свойств предметов (форма, величина, цвет), но и характерных деталей, соотношение предметов и их частей по величине, высоте, расположению относительно друг друга.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способность наблюдать явления природы, замечать их динамику, форму и цвет медленно плывущих облаков.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lastRenderedPageBreak/>
        <w:t>-Совершенствовать изобразительные навыки и умения, формировать художественно- творческие способности,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чувство формы, цвета, пропорций,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-Продолжать знакомить с народным декоративно-прикладным искусством. 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-Знакомить детей с национальным декоративно-прикладным искусством (на основе региональных особенностей); с другими видами декоративно-прикладного искусства (фарфоровые и керамические изделия, скульптура малых форм). 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декоративное творчество детей (в том числе коллективное).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/>
          <w:bCs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-Учить выделять, называть, группировать произведения по видам искусства литература, музыка, изобразительное искусство, архитектура, театр).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-Познакомить детей с жанрами изобразительного и музыкального искусства. 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-Учить выделять и использовать в своей изобразительной, музыкальной, театрализованной деятельности средства выразительности разных видов искусства, знать и называть материалы для разных видов художественной деятельности.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-Познак</w:t>
      </w:r>
      <w:r>
        <w:rPr>
          <w:rFonts w:eastAsia="Calibri"/>
          <w:color w:val="auto"/>
          <w:szCs w:val="24"/>
          <w:lang w:eastAsia="en-US"/>
        </w:rPr>
        <w:t>омить с произведениями живописи</w:t>
      </w:r>
      <w:r w:rsidRPr="00082F6C">
        <w:rPr>
          <w:rFonts w:eastAsia="Calibri"/>
          <w:color w:val="auto"/>
          <w:szCs w:val="24"/>
          <w:lang w:eastAsia="en-US"/>
        </w:rPr>
        <w:t xml:space="preserve"> и изображением родной природы в картинах художников.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знакомить детей с архитектурой. Закреплять знания о том, что существуют различные по назначению здания: жилые дома, магазины, театры, кинотеатры и др.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-Обращать внимание детей на сходства и различия архитектурных сооружений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одинакового назначения: форма, пропорции (высота, длина  и т.д.).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-Подводить к пониманию зависимости конструкции здания от его назначения: жилой дом, театр, храм и т.д. 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наблюдательность, учить внимательно рассматривать здания, замечать их характерные особенности, разнообразие пропорций, конструкций, украшающих деталей.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эстетические чувства, эмоции, эстетический вкус, эстетическое восприятие, интерес к искусству. Формировать умение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-Подвести детей к понятиям «народное искусство», «виды и жанры народного искусства». Расширять представления детей о народном искусстве, фольклоре, музыке и художественных промыслах. Развивать интерес к участию в фольклорных праздниках.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бережное отношение к произведениям искусства.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b/>
          <w:bCs/>
          <w:color w:val="auto"/>
          <w:szCs w:val="24"/>
        </w:rPr>
        <w:t>Становление эстетического отношения к окружающему миру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формировать интерес к ближайшей окружающей среде: к детскому саду, домам, где живут дети, участку детского сада и др.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-Обращать внимание на своеобразие оформления разных помещений, формировать понимание зависимости оформления помещения от его функций.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-Вызывать стремление поддерживать чистоту и порядок в группе, украшать ее произведениями искусства, рисунками.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-Привлекать детей к оформлению групповой комнаты, зала к праздникам; использовать при этом созданные детьми изделия, рисунки, аппликации (птички, бабочки, снежинки, веточки с листьями и т.п.).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замечать изменения в оформлении помещения детского сада (в соответствии с сезоном, праздниками, досуговой деятельностью</w:t>
      </w:r>
      <w:r w:rsidRPr="00082F6C">
        <w:rPr>
          <w:rFonts w:eastAsia="Calibri"/>
          <w:b/>
          <w:bCs/>
          <w:color w:val="auto"/>
          <w:szCs w:val="24"/>
          <w:lang w:eastAsia="en-US"/>
        </w:rPr>
        <w:t xml:space="preserve">); </w:t>
      </w:r>
      <w:r w:rsidRPr="00082F6C">
        <w:rPr>
          <w:rFonts w:eastAsia="Calibri"/>
          <w:color w:val="auto"/>
          <w:szCs w:val="24"/>
          <w:lang w:eastAsia="en-US"/>
        </w:rPr>
        <w:t xml:space="preserve">объяснять причины таких изменений; </w:t>
      </w:r>
      <w:r w:rsidRPr="00082F6C">
        <w:rPr>
          <w:rFonts w:eastAsia="Calibri"/>
          <w:color w:val="auto"/>
          <w:szCs w:val="24"/>
          <w:lang w:eastAsia="en-US"/>
        </w:rPr>
        <w:lastRenderedPageBreak/>
        <w:t>высказывать свое мнение по их поводу, вносить свои предложения о возможных вариантах оформления.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-Подводить детей к оценке окружающей среды.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/>
          <w:bCs/>
          <w:color w:val="auto"/>
          <w:szCs w:val="24"/>
          <w:lang w:eastAsia="en-US"/>
        </w:rPr>
      </w:pPr>
      <w:r w:rsidRPr="00082F6C">
        <w:rPr>
          <w:rFonts w:eastAsia="Calibri"/>
          <w:b/>
          <w:bCs/>
          <w:color w:val="auto"/>
          <w:szCs w:val="24"/>
          <w:lang w:eastAsia="en-US"/>
        </w:rPr>
        <w:t>По развитию музыкально-художественной деятельности, приобщение к музыкальному искусству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Слушание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развивать интерес и любовь к музыке, музыкальную отзывчивость на нее.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музыкальную культуру на основе знакомства с классической,- народной и современной музыкой; со структурой 2- и 3-частного музыкального произведения, с построением песни. Продолжать знакомить с композиторами.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-Воспитывать культуру поведения при посещении концертных залов, театров (не шуметь, не мешать другим зрителям наслаждаться музыкой, смотреть спектакли).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знакомить с жанрами музыкальных произведений (марш, танец, песня).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музыкальную память через узнавание мелодий по отдельным фрагментам произведения (вступление, заключение, музыкальная фраза).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left="709"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Пение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-Способствовать развитию навыков сольного пения с музыкальным сопровождением и без него.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-Содействовать проявлению самостоятельности, творческому исполнению песен разного характера.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песенный музыкальный вкус.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Песенное творчество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навык импровизации мелодии на заданный текст, сочинять мелодии различного характера: ласковую колыбельную, задорный или бодрый марш, плавный вальс, веселую плясовую.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Музыкально-ритмические движения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чувство ритма, умение передавать через движения характер - музыки, ее эмоционально-образное содержание; умение свободно ориентироваться в пространстве, самостоятельно переходить от умеренного к быстрому или медленному темпу, менять движения в соответствии с музыкальными фразами.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-Познакомить детей с народными танцами, а также с танцами других народов.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развивать навыки инсценирования песен; умение изображать сказочных животных и птиц (лошадка, коза, лиса, медведь, заяц, журавль, ворон и т.д.) в разных игровых ситуациях.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Развитие танцевально-игрового творчества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танцевальное творчество; формировать умение придумывать движения к пляскам, танцам, составлять композицию танца, проявляя самостоятельность в творчестве.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-Совершенствовать умение самостоятельно придумывать движения, отражающие содержание песни.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-Побуждать к инсценированию содержания песен, хороводов.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Игра на детских музыкальных инструментах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</w:t>
      </w:r>
    </w:p>
    <w:p w:rsidR="00D802EA" w:rsidRPr="00082F6C" w:rsidRDefault="00D802EA" w:rsidP="00D802EA">
      <w:pPr>
        <w:shd w:val="clear" w:color="auto" w:fill="FFFFFF"/>
        <w:spacing w:after="0" w:line="240" w:lineRule="auto"/>
        <w:ind w:firstLine="0"/>
        <w:contextualSpacing/>
        <w:rPr>
          <w:rFonts w:eastAsia="Calibri"/>
          <w:b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творчество, побуждать детей к активным самостоятельным действиям.</w:t>
      </w:r>
    </w:p>
    <w:p w:rsidR="00D802EA" w:rsidRPr="00082F6C" w:rsidRDefault="00D802EA" w:rsidP="00D802EA">
      <w:pPr>
        <w:spacing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 xml:space="preserve">Содержание образовательной области «Художественно-эстетическое развитие» </w:t>
      </w:r>
    </w:p>
    <w:p w:rsidR="00D802EA" w:rsidRPr="00082F6C" w:rsidRDefault="00D802EA" w:rsidP="00D802EA">
      <w:pPr>
        <w:spacing w:after="0" w:line="240" w:lineRule="auto"/>
        <w:ind w:firstLine="0"/>
        <w:contextualSpacing/>
        <w:rPr>
          <w:rFonts w:eastAsia="Calibri"/>
          <w:b/>
          <w:color w:val="auto"/>
          <w:szCs w:val="24"/>
          <w:lang w:eastAsia="en-US"/>
        </w:rPr>
      </w:pPr>
      <w:r w:rsidRPr="00082F6C">
        <w:rPr>
          <w:rFonts w:eastAsia="Calibri"/>
          <w:b/>
          <w:color w:val="auto"/>
          <w:szCs w:val="24"/>
          <w:lang w:eastAsia="en-US"/>
        </w:rPr>
        <w:t>(часть программы формируемая участни</w:t>
      </w:r>
      <w:r>
        <w:rPr>
          <w:rFonts w:eastAsia="Calibri"/>
          <w:b/>
          <w:color w:val="auto"/>
          <w:szCs w:val="24"/>
          <w:lang w:eastAsia="en-US"/>
        </w:rPr>
        <w:t>ками образовательных отношений)</w:t>
      </w:r>
    </w:p>
    <w:p w:rsidR="00D802EA" w:rsidRPr="00082F6C" w:rsidRDefault="00D802EA" w:rsidP="00D802EA">
      <w:pPr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lastRenderedPageBreak/>
        <w:t xml:space="preserve">«Мой родной край» </w:t>
      </w:r>
      <w:proofErr w:type="spellStart"/>
      <w:r w:rsidRPr="00082F6C">
        <w:rPr>
          <w:rFonts w:eastAsia="Calibri"/>
          <w:color w:val="auto"/>
          <w:szCs w:val="24"/>
          <w:lang w:eastAsia="en-US"/>
        </w:rPr>
        <w:t>Масаева</w:t>
      </w:r>
      <w:proofErr w:type="spellEnd"/>
      <w:r w:rsidRPr="00082F6C">
        <w:rPr>
          <w:rFonts w:eastAsia="Calibri"/>
          <w:color w:val="auto"/>
          <w:szCs w:val="24"/>
          <w:lang w:eastAsia="en-US"/>
        </w:rPr>
        <w:t xml:space="preserve"> З.В. Развивающая программа для дошкольников от 3 до 7 лет.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Художественно-эстетическое развитие дошкольников средствами чеченского литературного искусства включает в себя: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-создание условий для проявления детьми своих способностей в музыке, живописи, танцах, театре и литературе;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- развитие продуктивной деятельности через приобщение детей к изобразительному, искусству народов, проживающих в Чеченской Республике, родного города.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- воспитание нравственно-патриотических чувств посредством знакомства детей с произведениями чеченских, русских и других народов.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outlineLvl w:val="0"/>
        <w:rPr>
          <w:b/>
          <w:color w:val="auto"/>
          <w:szCs w:val="24"/>
        </w:rPr>
      </w:pPr>
      <w:r>
        <w:rPr>
          <w:b/>
          <w:color w:val="auto"/>
          <w:szCs w:val="24"/>
        </w:rPr>
        <w:t>М</w:t>
      </w:r>
      <w:r w:rsidRPr="00082F6C">
        <w:rPr>
          <w:b/>
          <w:color w:val="auto"/>
          <w:szCs w:val="24"/>
        </w:rPr>
        <w:t>ладшая группа (от 3 до 4 лет)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b/>
          <w:szCs w:val="24"/>
          <w:u w:color="000000"/>
        </w:rPr>
        <w:t>Часть, формируемая участниками образовательных отношений в рамках</w:t>
      </w:r>
      <w:r w:rsidRPr="00082F6C">
        <w:rPr>
          <w:b/>
          <w:szCs w:val="24"/>
        </w:rPr>
        <w:t xml:space="preserve"> </w:t>
      </w:r>
      <w:r w:rsidRPr="00082F6C">
        <w:rPr>
          <w:b/>
          <w:szCs w:val="24"/>
          <w:u w:color="000000"/>
          <w:shd w:val="clear" w:color="auto" w:fill="FFFFFF"/>
        </w:rPr>
        <w:t>образовательной области «Художественно-эстетическое развитие».</w:t>
      </w:r>
      <w:r w:rsidRPr="00082F6C">
        <w:rPr>
          <w:rFonts w:ascii="Calibri" w:eastAsia="Calibri" w:hAnsi="Calibri" w:cs="Calibri"/>
          <w:szCs w:val="24"/>
        </w:rPr>
        <w:t xml:space="preserve">  </w:t>
      </w:r>
    </w:p>
    <w:p w:rsidR="00D802EA" w:rsidRPr="00321B2A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«Мой родной край» </w:t>
      </w:r>
      <w:proofErr w:type="spellStart"/>
      <w:r w:rsidRPr="00082F6C">
        <w:rPr>
          <w:rFonts w:eastAsia="Calibri"/>
          <w:color w:val="auto"/>
          <w:szCs w:val="24"/>
          <w:lang w:eastAsia="en-US"/>
        </w:rPr>
        <w:t>Масаева</w:t>
      </w:r>
      <w:proofErr w:type="spellEnd"/>
      <w:r w:rsidRPr="00082F6C">
        <w:rPr>
          <w:rFonts w:eastAsia="Calibri"/>
          <w:color w:val="auto"/>
          <w:szCs w:val="24"/>
          <w:lang w:eastAsia="en-US"/>
        </w:rPr>
        <w:t xml:space="preserve"> З.В. Развивающая программа для дошкольников от 3 до</w:t>
      </w:r>
      <w:r>
        <w:rPr>
          <w:rFonts w:eastAsia="Calibri"/>
          <w:color w:val="auto"/>
          <w:szCs w:val="24"/>
          <w:lang w:eastAsia="en-US"/>
        </w:rPr>
        <w:t xml:space="preserve"> 7 лет.</w:t>
      </w:r>
    </w:p>
    <w:p w:rsidR="00D802EA" w:rsidRPr="00082F6C" w:rsidRDefault="00D802EA" w:rsidP="00D802EA">
      <w:pPr>
        <w:shd w:val="clear" w:color="auto" w:fill="FFFFFF"/>
        <w:spacing w:after="0" w:line="240" w:lineRule="auto"/>
        <w:ind w:firstLine="0"/>
        <w:contextualSpacing/>
        <w:outlineLvl w:val="0"/>
        <w:rPr>
          <w:rFonts w:eastAsia="Calibri"/>
          <w:b/>
          <w:color w:val="auto"/>
          <w:spacing w:val="-1"/>
          <w:szCs w:val="24"/>
          <w:lang w:eastAsia="en-US"/>
        </w:rPr>
      </w:pPr>
      <w:r w:rsidRPr="00082F6C">
        <w:rPr>
          <w:rFonts w:eastAsia="Calibri"/>
          <w:b/>
          <w:color w:val="auto"/>
          <w:spacing w:val="2"/>
          <w:szCs w:val="24"/>
          <w:lang w:eastAsia="en-US"/>
        </w:rPr>
        <w:t xml:space="preserve">Задачи воспитания </w:t>
      </w:r>
      <w:r w:rsidRPr="00082F6C">
        <w:rPr>
          <w:rFonts w:eastAsia="Calibri"/>
          <w:b/>
          <w:color w:val="auto"/>
          <w:spacing w:val="-1"/>
          <w:szCs w:val="24"/>
          <w:lang w:eastAsia="en-US"/>
        </w:rPr>
        <w:t>и обучения: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 xml:space="preserve">   Музыка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Вызвать эмоциональный отклик на чеченскую народную музыку и музыку чеченских композиторов, двигательную импровизацию под нее (самостоятельно или в сотворчестве с педагогом).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Познакомить с простейшими движениями, характерными для чеченского танца. Вызвать желание танцевать.</w:t>
      </w:r>
    </w:p>
    <w:p w:rsidR="00D802EA" w:rsidRPr="00321B2A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iCs/>
          <w:color w:val="auto"/>
          <w:szCs w:val="24"/>
        </w:rPr>
      </w:pPr>
      <w:r w:rsidRPr="00082F6C">
        <w:rPr>
          <w:iCs/>
          <w:color w:val="auto"/>
          <w:szCs w:val="24"/>
        </w:rPr>
        <w:t>Включать музыку в структуру детских видов деятельности; проводить интегрированные музыкальные занятия с использованием произведений художественной литературы и изобразительного искусства, соответствующих музыке по настроению и способствующих ее эмоцион</w:t>
      </w:r>
      <w:r>
        <w:rPr>
          <w:iCs/>
          <w:color w:val="auto"/>
          <w:szCs w:val="24"/>
        </w:rPr>
        <w:t>альному восприятию (пониманию).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rFonts w:cs="Tahoma"/>
          <w:b/>
          <w:bCs/>
          <w:iCs/>
          <w:color w:val="auto"/>
          <w:szCs w:val="24"/>
        </w:rPr>
        <w:t>Рисование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Предлагать детям передавать в рисунках красоту окружающей природы. Подводить детей к восприятию произведений искусства. Познакомить с элементарными узорами чеченского прикладного искусства и украшенными ими предметами быта. Вызвать положительный эмоциональный отклик на красоту произведений искусства.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Приобщать детей к декоративной деятельности: показать способы раскрашивания элементов национального орнамента (ромашка, василек, колокольчик, листья и т. д.). Обращать внимание на подбор цвета, соответствующего изображаемому предмету.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Закреплять названия цветов, характерных для чеченского  орнамента. Учить создавать изображения с использованием одного, двух или нескольких цветов.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Учить детей рисовать разные линии (длинные, короткие, вертикальные, горизонтальные, наклонные) в разных направлениях. Подводить к изображению предметов разной формы (круглая, прямоугольная). Развивать умение создавать простые изображения и т. д.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Формировать опыт совместной деятельности со взрослыми (сотворчества) при создании коллективных композиций по мотивам чеченского прикладного искусства.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/>
          <w:bCs/>
          <w:iCs/>
          <w:color w:val="auto"/>
          <w:szCs w:val="24"/>
          <w:lang w:eastAsia="en-US"/>
        </w:rPr>
        <w:t>Лепка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Формировать интерес к лепке. Закреплять представления о свойствах глины, пластилина, соленого теста и способах лепки.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Развивать умение раскатывать комочки прямыми и круговыми движениями, сплющивать шар, сминая его ладонями обеих рук, вдавливать пальцем, проделывая отверстие. Побуждать к созданию простейших форм для обыгрывания.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Закреплять умение аккуратно пользоваться глиной, соленым тестом; комочки и вылепленные предметы класть на дощечку.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Объединять вылепленные предметы в коллективную композицию. Вызвать радость от восприятия результата совместной деятельности.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/>
          <w:bCs/>
          <w:iCs/>
          <w:color w:val="auto"/>
          <w:szCs w:val="24"/>
          <w:lang w:eastAsia="en-US"/>
        </w:rPr>
        <w:t>Аппликация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Приобщать детей к искусству аппликации, формировать интерес к этому виду деятельности. Учить предварительно выкладывать на листе бумаги готовые детали цветочно-растительных </w:t>
      </w:r>
      <w:r w:rsidRPr="00082F6C">
        <w:rPr>
          <w:rFonts w:eastAsia="Calibri"/>
          <w:color w:val="auto"/>
          <w:szCs w:val="24"/>
          <w:lang w:eastAsia="en-US"/>
        </w:rPr>
        <w:lastRenderedPageBreak/>
        <w:t>мотивов чеченского орнамента (тюльпан, колокольчик, ромашка, плоды шиповника, рябины и т. д.), составлять простейшие узоры в несложном ритмическом порядке на полоске, затем располагать их в середине, по краям квадрата, круга.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Развивать умение создавать как индивидуальные, так и коллективные композиции по мотивам чеченского прикладного искусства.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jc w:val="center"/>
        <w:rPr>
          <w:rFonts w:eastAsia="Calibri"/>
          <w:b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/>
          <w:bCs/>
          <w:iCs/>
          <w:color w:val="auto"/>
          <w:szCs w:val="24"/>
          <w:lang w:eastAsia="en-US"/>
        </w:rPr>
        <w:t>Приобщение к изобразительному искусству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Способствовать проявлению интереса к произведениям народного, декоративно-прикладного искусства, с которыми можно действовать (кукла в национальном костюме).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Вызвать эмоциональный отклик при восприятии произведений изобразительного искусства, детских книг с иллюстрациями по мотивам народных сказок, литературных произведений чеченских писателей и поэтов.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left="567" w:firstLine="355"/>
        <w:contextualSpacing/>
        <w:outlineLvl w:val="0"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>Средняя группа (от 4 до 5 лет)</w:t>
      </w:r>
    </w:p>
    <w:p w:rsidR="00D802EA" w:rsidRPr="00321B2A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b/>
          <w:color w:val="auto"/>
          <w:szCs w:val="24"/>
          <w:u w:color="000000"/>
        </w:rPr>
        <w:t>Часть, формируемая участниками образовательных отношений в рамках</w:t>
      </w:r>
      <w:r w:rsidRPr="00082F6C">
        <w:rPr>
          <w:b/>
          <w:color w:val="auto"/>
          <w:szCs w:val="24"/>
        </w:rPr>
        <w:t xml:space="preserve"> </w:t>
      </w:r>
      <w:r w:rsidRPr="00082F6C">
        <w:rPr>
          <w:b/>
          <w:color w:val="auto"/>
          <w:szCs w:val="24"/>
          <w:u w:color="000000"/>
          <w:shd w:val="clear" w:color="auto" w:fill="FFFFFF"/>
        </w:rPr>
        <w:t>образовательной области «Художественно-эстетическое развитие».</w:t>
      </w:r>
      <w:r w:rsidRPr="00082F6C">
        <w:rPr>
          <w:rFonts w:ascii="Calibri" w:eastAsia="Calibri" w:hAnsi="Calibri" w:cs="Calibri"/>
          <w:color w:val="auto"/>
          <w:szCs w:val="24"/>
        </w:rPr>
        <w:t xml:space="preserve">  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«Мой родной край» </w:t>
      </w:r>
      <w:proofErr w:type="spellStart"/>
      <w:r w:rsidRPr="00082F6C">
        <w:rPr>
          <w:rFonts w:eastAsia="Calibri"/>
          <w:color w:val="auto"/>
          <w:szCs w:val="24"/>
          <w:lang w:eastAsia="en-US"/>
        </w:rPr>
        <w:t>Масаева</w:t>
      </w:r>
      <w:proofErr w:type="spellEnd"/>
      <w:r w:rsidRPr="00082F6C">
        <w:rPr>
          <w:rFonts w:eastAsia="Calibri"/>
          <w:color w:val="auto"/>
          <w:szCs w:val="24"/>
          <w:lang w:eastAsia="en-US"/>
        </w:rPr>
        <w:t xml:space="preserve"> З.В. Развивающая программа для дошкольников от 3 до 7 лет.</w:t>
      </w:r>
    </w:p>
    <w:p w:rsidR="00D802EA" w:rsidRPr="00082F6C" w:rsidRDefault="00D802EA" w:rsidP="00D802EA">
      <w:pPr>
        <w:shd w:val="clear" w:color="auto" w:fill="FFFFFF"/>
        <w:spacing w:after="0" w:line="240" w:lineRule="auto"/>
        <w:ind w:firstLine="0"/>
        <w:contextualSpacing/>
        <w:outlineLvl w:val="0"/>
        <w:rPr>
          <w:rFonts w:eastAsia="Calibri"/>
          <w:b/>
          <w:color w:val="auto"/>
          <w:spacing w:val="-1"/>
          <w:szCs w:val="24"/>
          <w:lang w:eastAsia="en-US"/>
        </w:rPr>
      </w:pPr>
      <w:r>
        <w:rPr>
          <w:rFonts w:eastAsia="Calibri"/>
          <w:b/>
          <w:color w:val="auto"/>
          <w:spacing w:val="2"/>
          <w:szCs w:val="24"/>
          <w:lang w:eastAsia="en-US"/>
        </w:rPr>
        <w:t xml:space="preserve"> </w:t>
      </w:r>
      <w:r w:rsidRPr="00082F6C">
        <w:rPr>
          <w:rFonts w:eastAsia="Calibri"/>
          <w:b/>
          <w:color w:val="auto"/>
          <w:spacing w:val="2"/>
          <w:szCs w:val="24"/>
          <w:lang w:eastAsia="en-US"/>
        </w:rPr>
        <w:t xml:space="preserve">Задачи воспитания </w:t>
      </w:r>
      <w:r w:rsidRPr="00082F6C">
        <w:rPr>
          <w:rFonts w:eastAsia="Calibri"/>
          <w:b/>
          <w:color w:val="auto"/>
          <w:spacing w:val="-1"/>
          <w:szCs w:val="24"/>
          <w:lang w:eastAsia="en-US"/>
        </w:rPr>
        <w:t>и обучения: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 xml:space="preserve">  Музыка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Развивать интерес музыке, поддерживать желание ее слушать. Побуждать говорить об ее эмоционально-образном содержании, делиться своими впечатлениями.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Используя музыкальные произведения чеченских композиторов, вводить понятие трех основных музыкальных жанров: песня, танец, марш. Совершенствовать умение детей определять характер музыки, ее настроение.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Продолжить знакомство с музыкальными инструментами и их звучанием (</w:t>
      </w:r>
      <w:proofErr w:type="spellStart"/>
      <w:r w:rsidRPr="00082F6C">
        <w:rPr>
          <w:rFonts w:eastAsia="Calibri"/>
          <w:iCs/>
          <w:color w:val="auto"/>
          <w:szCs w:val="24"/>
          <w:lang w:eastAsia="en-US"/>
        </w:rPr>
        <w:t>дечиг-пондар</w:t>
      </w:r>
      <w:proofErr w:type="spellEnd"/>
      <w:r w:rsidRPr="00082F6C">
        <w:rPr>
          <w:rFonts w:eastAsia="Calibri"/>
          <w:iCs/>
          <w:color w:val="auto"/>
          <w:szCs w:val="24"/>
          <w:lang w:eastAsia="en-US"/>
        </w:rPr>
        <w:t xml:space="preserve"> и др.).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Развивать навык чистого интонирования, четкого произношения слов, выразительного, осмысленного исполнения чеченских песен.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Продолжить знакомство с простейшими движениями, характерными для чеченского танца. Формировать ритмичность движения в соответствии с характером музыки.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Поощрять стремление передавать в двигательных импровизациях музыкально-игровой образ, совместно с детьми обсуждать варианты воплощения («важный» петушок, «заботливые» курочки, цыплята-непоседы и др.), помогать выбирать в наибольшей степени соответствующий характеру и содержанию музыкальной сказки образ, поддерживать каждую творческую находку.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Включать музыку в структуру детских видов деятельности.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/>
          <w:bCs/>
          <w:iCs/>
          <w:color w:val="auto"/>
          <w:szCs w:val="24"/>
          <w:lang w:eastAsia="en-US"/>
        </w:rPr>
        <w:t>Рисование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Обращать внимание детей на красоту природы и любоваться вместе с ними совершенством формы, цвета, строения объектов растительного и животного мира.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Продолжать знакомство с произведениями чеченского прикладного искусства.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Познакомить детей с понятием «орнамент». Рассмотреть с детьми реальные цветочно-растительные мотивы, которые мастерски воплотились в чеченский орнамент. Развивать умение выделять элементы узора.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Приобщать детей к декоративной деятельности: показать способы рисования трилистника, василька, ромашки, плодов рябины, шиповника и т. д.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Учить передавать форму и строение предметов, состоящих из нескольких частей (фигура птицы, бабочки, пчелы).</w:t>
      </w:r>
    </w:p>
    <w:p w:rsidR="00D802EA" w:rsidRPr="00082F6C" w:rsidRDefault="00D802EA" w:rsidP="00D802EA">
      <w:pPr>
        <w:shd w:val="clear" w:color="auto" w:fill="FFFFFF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Проводить интеграцию музыкальных занятий с ознакомлением произведений детской художественной литературы, изобразительного и театрального искусства, соответствующих музыке по настроению и способствующих ее эмоциональному восприятию (пониманию).</w:t>
      </w:r>
    </w:p>
    <w:p w:rsidR="00D802EA" w:rsidRPr="00082F6C" w:rsidRDefault="00D802EA" w:rsidP="00D802EA">
      <w:pPr>
        <w:shd w:val="clear" w:color="auto" w:fill="FFFFFF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 xml:space="preserve">Побуждать передавать в рисунке яркие события из жизни родного города (села). Рассматривать вместе с детьми работы и побуждать к рассказу о том, что нарисовано. 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/>
          <w:bCs/>
          <w:iCs/>
          <w:color w:val="auto"/>
          <w:szCs w:val="24"/>
          <w:lang w:eastAsia="en-US"/>
        </w:rPr>
        <w:t>Лепка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Развивать интерес к лепке; совершенствовать умение лепить из глины (соленого теста, пластилина).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lastRenderedPageBreak/>
        <w:t>Формировать умение отщипывать или отрывать от основного куска небольшие комочки, раскатывать их круговыми движениями пальцев, соединять части; сглаживать поверхность сплюснутого шара, прищипывать края с легким оттягиванием др. Поощрять стремление преобразовывать полученные формы, разрезая их при помощи стеки на две или четыре части (куски пирога).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Закреплять умение аккуратно пользоваться глиной (соленым тестом, пластилином).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Объединять вылепленные предметы в коллективную композицию (угощение на тарелочке, чайный сервиз и др.).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Вызвать радость от восприятия результата совместной деятельности.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В декоративной лепке побуждать создавать простейшие образы по мотивам народной игрушки.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Вызвать интерес и желание отображать в лепке сюжет по мотивам чеченских народных сказок для последующего использования вылепленных фигурок в настольном театре. Доставить радость от восприятия результата совместной деятельности взрослого с детьми.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/>
          <w:bCs/>
          <w:iCs/>
          <w:color w:val="auto"/>
          <w:szCs w:val="24"/>
          <w:lang w:eastAsia="en-US"/>
        </w:rPr>
        <w:t>Аппликация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Развивать интерес к искусству аппликации, усложняя его содержание и расширяя возможности создания разнообразных изображений.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Обучать разрезанию по прямой сначала коротких, затем длинных полос. Развивать умение составлять из полос цветной бумаги изображения предметов (флаги).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Познакомить с техникой обрывной аппликации для создания композиции из цветов сирени, можжевельника.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Упражнять в вырезании круглых форм из квадрата и овальных форм из прямоугольника путем срезания углов для изображения цветов, ягод, фруктов и т. п. Побуждать составлять на полосе, квадрате, круге декоративные узоры в качестве украшений. Развивать чувство ритма.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Подводить детей к сюжетной аппликации путем составления и наклеивания на одном листе бумаги нескольких предметов (улица, город). Формировать навыки аккуратной работы.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Вызвать желание взаимодействовать при создании коллективных композиций по мотивам чеченского прикладного искусства из готовых форм (цветы, бабочки, птицы).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jc w:val="left"/>
        <w:rPr>
          <w:rFonts w:eastAsia="Calibri"/>
          <w:b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/>
          <w:bCs/>
          <w:iCs/>
          <w:color w:val="auto"/>
          <w:szCs w:val="24"/>
          <w:lang w:eastAsia="en-US"/>
        </w:rPr>
        <w:t>Приобщение к изобразительному искусству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Поощрять выражение эстетических чувств и эмоций при рассматривании предметов народного промысла, декоративно- прикладного искусства.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 xml:space="preserve">Познакомить детей с традиционным чеченским костюмом. 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Обратить внимание детей на то, что в национальном костюме нашли свое отражение искусство кроя, ткачества, разнообразная вышивка, ювелирные изделия и кожаная мозаика.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Помочь найти элементы прошлого в современной одежде.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Познакомить с понятием «архитектура» (детский сад, школа, библиотека, цирк, кукольный театр – это архитектурные сооружения). Обратить внимание на сходство и различия разных зданий, поощрять самостоятельное выделение частей здания, его особенностей. Закреплять знания о книге, книжной иллюстрации. Познакомить с национальной библиотекой как центром хранения книг, созданных  чеченскими писателями и поэтами.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outlineLvl w:val="0"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 xml:space="preserve">Старшая группа </w:t>
      </w:r>
      <w:r w:rsidRPr="00082F6C">
        <w:rPr>
          <w:rFonts w:cs="Tahoma"/>
          <w:b/>
          <w:color w:val="auto"/>
          <w:spacing w:val="-3"/>
          <w:szCs w:val="24"/>
        </w:rPr>
        <w:t>(от 5 до 6 лет)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b/>
          <w:color w:val="auto"/>
          <w:szCs w:val="24"/>
          <w:u w:color="000000"/>
        </w:rPr>
        <w:t>Часть, формируемая участниками образовательных отношений в рамках</w:t>
      </w:r>
      <w:r w:rsidRPr="00082F6C">
        <w:rPr>
          <w:b/>
          <w:color w:val="auto"/>
          <w:szCs w:val="24"/>
        </w:rPr>
        <w:t xml:space="preserve"> </w:t>
      </w:r>
      <w:r w:rsidRPr="00082F6C">
        <w:rPr>
          <w:b/>
          <w:color w:val="auto"/>
          <w:szCs w:val="24"/>
          <w:u w:color="000000"/>
          <w:shd w:val="clear" w:color="auto" w:fill="FFFFFF"/>
        </w:rPr>
        <w:t>образовательной области «Художественно-эстетическое развитие».</w:t>
      </w:r>
      <w:r w:rsidRPr="00082F6C">
        <w:rPr>
          <w:rFonts w:ascii="Calibri" w:eastAsia="Calibri" w:hAnsi="Calibri" w:cs="Calibri"/>
          <w:color w:val="auto"/>
          <w:szCs w:val="24"/>
        </w:rPr>
        <w:t xml:space="preserve">  </w:t>
      </w:r>
    </w:p>
    <w:p w:rsidR="00D802EA" w:rsidRPr="00321B2A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«Мой родной край» </w:t>
      </w:r>
      <w:proofErr w:type="spellStart"/>
      <w:r w:rsidRPr="00082F6C">
        <w:rPr>
          <w:rFonts w:eastAsia="Calibri"/>
          <w:color w:val="auto"/>
          <w:szCs w:val="24"/>
          <w:lang w:eastAsia="en-US"/>
        </w:rPr>
        <w:t>Масаева</w:t>
      </w:r>
      <w:proofErr w:type="spellEnd"/>
      <w:r w:rsidRPr="00082F6C">
        <w:rPr>
          <w:rFonts w:eastAsia="Calibri"/>
          <w:color w:val="auto"/>
          <w:szCs w:val="24"/>
          <w:lang w:eastAsia="en-US"/>
        </w:rPr>
        <w:t xml:space="preserve"> З.В. Развивающая программа </w:t>
      </w:r>
      <w:r>
        <w:rPr>
          <w:rFonts w:eastAsia="Calibri"/>
          <w:color w:val="auto"/>
          <w:szCs w:val="24"/>
          <w:lang w:eastAsia="en-US"/>
        </w:rPr>
        <w:t>для дошкольников от 3 до 7 лет.</w:t>
      </w:r>
    </w:p>
    <w:p w:rsidR="00D802EA" w:rsidRPr="00082F6C" w:rsidRDefault="00D802EA" w:rsidP="00D802EA">
      <w:pPr>
        <w:shd w:val="clear" w:color="auto" w:fill="FFFFFF"/>
        <w:spacing w:after="0" w:line="240" w:lineRule="auto"/>
        <w:ind w:firstLine="0"/>
        <w:contextualSpacing/>
        <w:outlineLvl w:val="0"/>
        <w:rPr>
          <w:rFonts w:eastAsia="Calibri"/>
          <w:b/>
          <w:color w:val="auto"/>
          <w:spacing w:val="-1"/>
          <w:szCs w:val="24"/>
          <w:lang w:eastAsia="en-US"/>
        </w:rPr>
      </w:pPr>
      <w:r w:rsidRPr="00082F6C">
        <w:rPr>
          <w:rFonts w:eastAsia="Calibri"/>
          <w:b/>
          <w:color w:val="auto"/>
          <w:spacing w:val="2"/>
          <w:szCs w:val="24"/>
          <w:lang w:eastAsia="en-US"/>
        </w:rPr>
        <w:t xml:space="preserve">Задачи воспитания </w:t>
      </w:r>
      <w:r w:rsidRPr="00082F6C">
        <w:rPr>
          <w:rFonts w:eastAsia="Calibri"/>
          <w:b/>
          <w:color w:val="auto"/>
          <w:spacing w:val="-1"/>
          <w:szCs w:val="24"/>
          <w:lang w:eastAsia="en-US"/>
        </w:rPr>
        <w:t>и обучения: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Музыка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Cs/>
          <w:iCs/>
          <w:color w:val="auto"/>
          <w:szCs w:val="24"/>
          <w:lang w:eastAsia="en-US"/>
        </w:rPr>
        <w:t>Поддерживать интерес к слушанию чеченской музыки, эмоциональный отклик на нее. Развивать музыкальную память через узнавание мелодий по отдельным фрагментам произведения. Развивать умение определять настроение, характер музыки, поддерживать беседу о произведении.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Cs/>
          <w:iCs/>
          <w:color w:val="auto"/>
          <w:szCs w:val="24"/>
          <w:lang w:eastAsia="en-US"/>
        </w:rPr>
        <w:t>Закрепить понятие жанр музыкального искусства. Познакомить с мелодией Государственного гимна  Чеченской Республики. Развивать чувство гордости.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Cs/>
          <w:iCs/>
          <w:color w:val="auto"/>
          <w:szCs w:val="24"/>
          <w:lang w:eastAsia="en-US"/>
        </w:rPr>
        <w:t>Совершенствовать певческие навыки детей на основе национального репертуара. Строить певческую работу с учетом природных типов голосов, эмоционально передавая характер песни.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Cs/>
          <w:iCs/>
          <w:color w:val="auto"/>
          <w:szCs w:val="24"/>
          <w:lang w:eastAsia="en-US"/>
        </w:rPr>
        <w:lastRenderedPageBreak/>
        <w:t>Совершенствовать технику исполнения танцевальных движений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Cs/>
          <w:iCs/>
          <w:color w:val="auto"/>
          <w:szCs w:val="24"/>
          <w:lang w:eastAsia="en-US"/>
        </w:rPr>
        <w:t>Поддерживать индивидуальные творческие проявления детей в работе над танцевальными движениями.</w:t>
      </w:r>
    </w:p>
    <w:p w:rsidR="00D802EA" w:rsidRPr="00082F6C" w:rsidRDefault="00D802EA" w:rsidP="00D802EA">
      <w:pPr>
        <w:shd w:val="clear" w:color="auto" w:fill="FFFFFF"/>
        <w:spacing w:after="0" w:line="240" w:lineRule="auto"/>
        <w:ind w:firstLine="0"/>
        <w:contextualSpacing/>
        <w:outlineLvl w:val="0"/>
        <w:rPr>
          <w:rFonts w:eastAsia="Calibri"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Cs/>
          <w:iCs/>
          <w:color w:val="auto"/>
          <w:szCs w:val="24"/>
          <w:lang w:eastAsia="en-US"/>
        </w:rPr>
        <w:t>Создавать условия для свободного самовыражения детей в играх, поощрять музыкально игровую импровизацию в ролевом поведении, развивать творческие способности.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/>
          <w:bCs/>
          <w:iCs/>
          <w:color w:val="auto"/>
          <w:szCs w:val="24"/>
          <w:lang w:eastAsia="en-US"/>
        </w:rPr>
        <w:t>Рисование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Cs/>
          <w:iCs/>
          <w:color w:val="auto"/>
          <w:szCs w:val="24"/>
          <w:lang w:eastAsia="en-US"/>
        </w:rPr>
        <w:t>Продолжить знакомство с элементами национального орнамента. Приобщать детей к декоративной деятельности: показать способы рисования симметричного букета, у которого одинаковы обе стороны узора относительно вертикального стебля.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Cs/>
          <w:iCs/>
          <w:color w:val="auto"/>
          <w:szCs w:val="24"/>
          <w:lang w:eastAsia="en-US"/>
        </w:rPr>
        <w:t>Способствовать творческому применению сформированных умений и навыков по декоративному рисованию на силуэтах одежды, головных уборов, предметах быта, разнообразию используемых элементов национального орнамента</w:t>
      </w:r>
      <w:r w:rsidRPr="00082F6C">
        <w:rPr>
          <w:rFonts w:eastAsia="Calibri"/>
          <w:b/>
          <w:bCs/>
          <w:iCs/>
          <w:color w:val="auto"/>
          <w:szCs w:val="24"/>
          <w:lang w:eastAsia="en-US"/>
        </w:rPr>
        <w:t>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Cs/>
          <w:iCs/>
          <w:color w:val="auto"/>
          <w:szCs w:val="24"/>
          <w:lang w:eastAsia="en-US"/>
        </w:rPr>
        <w:t>Привлекать детей к выполнению коллективных работ по мотивам чеченского прикладного искусства. Помочь согласовывать содержание совместной работы.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Cs/>
          <w:iCs/>
          <w:color w:val="auto"/>
          <w:szCs w:val="24"/>
          <w:lang w:eastAsia="en-US"/>
        </w:rPr>
        <w:t>Познакомить с новыми цветами (фиолетовый) и оттенками (темно-фиолетовый, сиреневый). Учить смешивать краски для получения новых оттенков. Побуждать к самостоятельному выбору сочетания цветов.</w:t>
      </w:r>
    </w:p>
    <w:p w:rsidR="00D802EA" w:rsidRPr="00082F6C" w:rsidRDefault="00D802EA" w:rsidP="00D802EA">
      <w:pPr>
        <w:shd w:val="clear" w:color="auto" w:fill="FFFFFF"/>
        <w:spacing w:after="0" w:line="240" w:lineRule="auto"/>
        <w:ind w:firstLine="0"/>
        <w:contextualSpacing/>
        <w:outlineLvl w:val="0"/>
        <w:rPr>
          <w:rFonts w:eastAsia="Calibri"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Cs/>
          <w:iCs/>
          <w:color w:val="auto"/>
          <w:szCs w:val="24"/>
          <w:lang w:eastAsia="en-US"/>
        </w:rPr>
        <w:t>Продолжать совершенствовать умение передавать в рисунке образы предметов быта, персонажей чеченских народных сказок. Поощрять передавать в рисунках яркие события из общественной жизни родного города (села). Рассматривать вместе с детьми работы и побуждать к рассказу о нарисованном. Содействовать проявлению творческой активности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/>
          <w:bCs/>
          <w:iCs/>
          <w:color w:val="auto"/>
          <w:szCs w:val="24"/>
          <w:lang w:eastAsia="en-US"/>
        </w:rPr>
        <w:t>Лепка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Cs/>
          <w:iCs/>
          <w:color w:val="auto"/>
          <w:szCs w:val="24"/>
          <w:lang w:eastAsia="en-US"/>
        </w:rPr>
        <w:t>Продолжать развивать интерес к лепке; совершенствовать умение лепить из глины (соленого теста, пластилина).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Cs/>
          <w:iCs/>
          <w:color w:val="auto"/>
          <w:szCs w:val="24"/>
          <w:lang w:eastAsia="en-US"/>
        </w:rPr>
        <w:t>Формировать умение лепить по представлению героев литературных произведений. Развивать творчество, инициативу.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/>
          <w:bCs/>
          <w:iCs/>
          <w:color w:val="auto"/>
          <w:szCs w:val="24"/>
          <w:lang w:eastAsia="en-US"/>
        </w:rPr>
        <w:t>Аппликация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Cs/>
          <w:iCs/>
          <w:color w:val="auto"/>
          <w:szCs w:val="24"/>
          <w:lang w:eastAsia="en-US"/>
        </w:rPr>
        <w:t>Развивать интерес к искусству аппликации, усложняя его содержание и расширяя возможности создания разнообразных изображений. Формировать умение вырезать одинаковые элементы национального узора из бумаги, сложенной гармошкой (лепестки шиповника, василька, ромашки, листья и др.), симметричные изображения – из бумаги, сложенной пополам. Использовать технику обрывной аппликации для более выразительной передачи цветов в композиции. Поощрять умение сочетать разные изобразительные средства.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Cs/>
          <w:iCs/>
          <w:color w:val="auto"/>
          <w:szCs w:val="24"/>
          <w:lang w:eastAsia="en-US"/>
        </w:rPr>
        <w:t>Познакомить со способами объемной аппликации для создания композиции из цветов георгина, пиона, астры. Поощрять стремление дополнить композицию деталями, обогащающими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Cs/>
          <w:iCs/>
          <w:color w:val="auto"/>
          <w:szCs w:val="24"/>
          <w:lang w:eastAsia="en-US"/>
        </w:rPr>
        <w:t>изображение (птицы, пчелы, бабочки и т. п.).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Cs/>
          <w:iCs/>
          <w:color w:val="auto"/>
          <w:szCs w:val="24"/>
          <w:lang w:eastAsia="en-US"/>
        </w:rPr>
        <w:t>Подводить детей к сюжетной аппликации путем составления и наклеивания на одном листе бумаги архитектурных сооружений разных назначений (цирк, вокзал, супермаркет, жилой дом и т. д.).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/>
          <w:bCs/>
          <w:iCs/>
          <w:color w:val="auto"/>
          <w:szCs w:val="24"/>
          <w:lang w:eastAsia="en-US"/>
        </w:rPr>
        <w:t>Приобщение к изобразительному искусству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Cs/>
          <w:iCs/>
          <w:color w:val="auto"/>
          <w:szCs w:val="24"/>
          <w:lang w:eastAsia="en-US"/>
        </w:rPr>
        <w:t>Приобщать детей к восприятию искусства, развивать интерес к нему. Познакомить с выдающимися произведениями деятелей изобразительного искусства республики. Познакомить детей с понятием «пейзаж». Развивать умение эмоционально откликаться на изображение, понимать его, соотносить увиденное с собственным опытом.</w:t>
      </w:r>
    </w:p>
    <w:p w:rsidR="00D802EA" w:rsidRPr="00082F6C" w:rsidRDefault="00D802EA" w:rsidP="00D802EA">
      <w:pPr>
        <w:autoSpaceDE w:val="0"/>
        <w:autoSpaceDN w:val="0"/>
        <w:adjustRightInd w:val="0"/>
        <w:spacing w:after="200" w:line="240" w:lineRule="auto"/>
        <w:ind w:firstLine="0"/>
        <w:contextualSpacing/>
        <w:rPr>
          <w:rFonts w:eastAsia="Calibri"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Cs/>
          <w:iCs/>
          <w:color w:val="auto"/>
          <w:szCs w:val="24"/>
          <w:lang w:eastAsia="en-US"/>
        </w:rPr>
        <w:t xml:space="preserve">Продолжить знакомство с керамическим промыслом –древнейшим видом искусства. Обратить внимание детей на национальное своеобразие керамических изделий, выраженных как в силуэте формы, так и в орнаментальном решении. Способствовать проявлению умения выделять элементы национального орнамента. Обратить внимание детей на особенности русского национального костюма, сравнить его с традиционным чеченским костюмом (с особенностями головных уборов, одежды, обуви, украшений). Помочь найти сходство и отличие в национальной одежде. Познакомить детей с искусством кожаной мозаики. </w:t>
      </w:r>
    </w:p>
    <w:p w:rsidR="00D802EA" w:rsidRPr="00082F6C" w:rsidRDefault="00D802EA" w:rsidP="00D802EA">
      <w:pPr>
        <w:autoSpaceDE w:val="0"/>
        <w:autoSpaceDN w:val="0"/>
        <w:adjustRightInd w:val="0"/>
        <w:spacing w:after="200" w:line="240" w:lineRule="auto"/>
        <w:ind w:firstLine="0"/>
        <w:contextualSpacing/>
        <w:rPr>
          <w:rFonts w:eastAsia="Calibri"/>
          <w:bCs/>
          <w:iCs/>
          <w:color w:val="auto"/>
          <w:szCs w:val="24"/>
          <w:lang w:eastAsia="en-US"/>
        </w:rPr>
      </w:pPr>
      <w:r w:rsidRPr="00082F6C">
        <w:rPr>
          <w:rFonts w:eastAsia="Calibri"/>
          <w:bCs/>
          <w:iCs/>
          <w:color w:val="auto"/>
          <w:szCs w:val="24"/>
          <w:lang w:eastAsia="en-US"/>
        </w:rPr>
        <w:lastRenderedPageBreak/>
        <w:t>Продолжить знакомство детей с архитектурой родного города. Подводить к пониманию зависимости конструкции здания от его назначения (жилой дом, мечеть, кинотеатр и т. д.). Обратить внимание на сходства и различия архитектурных сооружений одинакового назначения. Закреплять знания о книжной иллюстрации. Развивать умение сравнивать иллюстрации разных художников к одному и тому же литературному произведению, рассказывать о своем восприятии.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>Формы, способы, методы и средства реализации Программы</w:t>
      </w:r>
    </w:p>
    <w:p w:rsidR="00D802EA" w:rsidRPr="00082F6C" w:rsidRDefault="00D802EA" w:rsidP="00D802EA">
      <w:pPr>
        <w:autoSpaceDE w:val="0"/>
        <w:autoSpaceDN w:val="0"/>
        <w:adjustRightInd w:val="0"/>
        <w:spacing w:after="0" w:line="240" w:lineRule="auto"/>
        <w:ind w:firstLine="0"/>
        <w:contextualSpacing/>
        <w:jc w:val="center"/>
        <w:rPr>
          <w:color w:val="auto"/>
          <w:szCs w:val="24"/>
        </w:rPr>
      </w:pPr>
      <w:r w:rsidRPr="00082F6C">
        <w:rPr>
          <w:b/>
          <w:color w:val="auto"/>
          <w:szCs w:val="24"/>
        </w:rPr>
        <w:t xml:space="preserve"> с учетом возрастных и индивидуальных особенностей воспитанников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670"/>
        <w:gridCol w:w="2268"/>
        <w:gridCol w:w="142"/>
        <w:gridCol w:w="2126"/>
      </w:tblGrid>
      <w:tr w:rsidR="00D802EA" w:rsidRPr="00082F6C" w:rsidTr="003765A7">
        <w:trPr>
          <w:trHeight w:val="287"/>
        </w:trPr>
        <w:tc>
          <w:tcPr>
            <w:tcW w:w="10206" w:type="dxa"/>
            <w:gridSpan w:val="4"/>
            <w:tcBorders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Деятельность  по реализации образовательных областей в совместной деятельности педагога с детьми и самостоятельной деятельности детей</w:t>
            </w:r>
          </w:p>
        </w:tc>
      </w:tr>
      <w:tr w:rsidR="00D802EA" w:rsidRPr="00082F6C" w:rsidTr="003765A7">
        <w:trPr>
          <w:trHeight w:val="352"/>
        </w:trPr>
        <w:tc>
          <w:tcPr>
            <w:tcW w:w="5670" w:type="dxa"/>
            <w:tcBorders>
              <w:top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/>
                <w:bCs/>
                <w:color w:val="auto"/>
                <w:kern w:val="36"/>
                <w:szCs w:val="24"/>
              </w:rPr>
            </w:pPr>
            <w:r w:rsidRPr="00082F6C">
              <w:rPr>
                <w:b/>
                <w:color w:val="auto"/>
                <w:szCs w:val="24"/>
              </w:rPr>
              <w:t xml:space="preserve">Формы, способы, методы и средства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/>
                <w:bCs/>
                <w:color w:val="auto"/>
                <w:kern w:val="36"/>
                <w:szCs w:val="24"/>
              </w:rPr>
            </w:pPr>
            <w:r w:rsidRPr="00082F6C">
              <w:rPr>
                <w:b/>
                <w:bCs/>
                <w:color w:val="auto"/>
                <w:kern w:val="36"/>
                <w:szCs w:val="24"/>
              </w:rPr>
              <w:t xml:space="preserve">Для детей от </w:t>
            </w:r>
          </w:p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/>
                <w:bCs/>
                <w:color w:val="auto"/>
                <w:kern w:val="36"/>
                <w:szCs w:val="24"/>
              </w:rPr>
            </w:pPr>
            <w:r w:rsidRPr="00082F6C">
              <w:rPr>
                <w:b/>
                <w:bCs/>
                <w:color w:val="auto"/>
                <w:kern w:val="36"/>
                <w:szCs w:val="24"/>
              </w:rPr>
              <w:t>3 до 5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/>
                <w:bCs/>
                <w:color w:val="auto"/>
                <w:kern w:val="36"/>
                <w:szCs w:val="24"/>
              </w:rPr>
            </w:pPr>
            <w:r w:rsidRPr="00082F6C">
              <w:rPr>
                <w:b/>
                <w:bCs/>
                <w:color w:val="auto"/>
                <w:kern w:val="36"/>
                <w:szCs w:val="24"/>
              </w:rPr>
              <w:t>Для детей от 5 до 7 лет</w:t>
            </w:r>
          </w:p>
        </w:tc>
      </w:tr>
      <w:tr w:rsidR="00D802EA" w:rsidRPr="00082F6C" w:rsidTr="003765A7">
        <w:trPr>
          <w:trHeight w:val="206"/>
        </w:trPr>
        <w:tc>
          <w:tcPr>
            <w:tcW w:w="10206" w:type="dxa"/>
            <w:gridSpan w:val="4"/>
            <w:tcBorders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/>
                <w:bCs/>
                <w:color w:val="auto"/>
                <w:kern w:val="36"/>
                <w:szCs w:val="24"/>
              </w:rPr>
            </w:pPr>
            <w:r w:rsidRPr="00082F6C">
              <w:rPr>
                <w:b/>
                <w:bCs/>
                <w:color w:val="auto"/>
                <w:kern w:val="36"/>
                <w:szCs w:val="24"/>
              </w:rPr>
              <w:t>Изобразительная деятельность</w:t>
            </w:r>
          </w:p>
        </w:tc>
      </w:tr>
      <w:tr w:rsidR="00D802EA" w:rsidRPr="00082F6C" w:rsidTr="003765A7">
        <w:trPr>
          <w:trHeight w:val="293"/>
        </w:trPr>
        <w:tc>
          <w:tcPr>
            <w:tcW w:w="5670" w:type="dxa"/>
            <w:tcBorders>
              <w:top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 занятия художественно-эстетического  цикла:</w:t>
            </w:r>
          </w:p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 ознакомление с искусством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месяц</w:t>
            </w:r>
          </w:p>
        </w:tc>
      </w:tr>
      <w:tr w:rsidR="00D802EA" w:rsidRPr="00082F6C" w:rsidTr="003765A7">
        <w:trPr>
          <w:trHeight w:val="604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 изобразительная деятельность:</w:t>
            </w:r>
          </w:p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рисование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</w:tr>
      <w:tr w:rsidR="00D802EA" w:rsidRPr="00082F6C" w:rsidTr="003765A7">
        <w:trPr>
          <w:trHeight w:val="347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лепка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месяц</w:t>
            </w:r>
          </w:p>
        </w:tc>
      </w:tr>
      <w:tr w:rsidR="00D802EA" w:rsidRPr="00082F6C" w:rsidTr="003765A7">
        <w:trPr>
          <w:trHeight w:val="347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аппликация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месяц</w:t>
            </w:r>
          </w:p>
        </w:tc>
      </w:tr>
      <w:tr w:rsidR="00D802EA" w:rsidRPr="00082F6C" w:rsidTr="003765A7">
        <w:trPr>
          <w:trHeight w:val="204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художественное конструирование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месяц</w:t>
            </w:r>
          </w:p>
        </w:tc>
      </w:tr>
      <w:tr w:rsidR="00D802EA" w:rsidRPr="00082F6C" w:rsidTr="003765A7">
        <w:trPr>
          <w:trHeight w:val="514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 восприятие художественной литературы и фольклора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D802EA" w:rsidRPr="00082F6C" w:rsidTr="003765A7">
        <w:trPr>
          <w:trHeight w:val="308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 эстетика быта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D802EA" w:rsidRPr="00082F6C" w:rsidTr="003765A7">
        <w:trPr>
          <w:trHeight w:val="347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 xml:space="preserve">- экскурсии в природу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</w:tr>
      <w:tr w:rsidR="00D802EA" w:rsidRPr="00082F6C" w:rsidTr="003765A7">
        <w:trPr>
          <w:trHeight w:val="73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 участие в выставках  детских работ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</w:tr>
      <w:tr w:rsidR="00D802EA" w:rsidRPr="00082F6C" w:rsidTr="003765A7">
        <w:trPr>
          <w:trHeight w:val="73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 игровая деятельность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D802EA" w:rsidRPr="00082F6C" w:rsidTr="003765A7">
        <w:trPr>
          <w:trHeight w:val="437"/>
        </w:trPr>
        <w:tc>
          <w:tcPr>
            <w:tcW w:w="102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b/>
                <w:color w:val="auto"/>
                <w:szCs w:val="24"/>
              </w:rPr>
              <w:t xml:space="preserve">конструирование </w:t>
            </w:r>
            <w:r w:rsidRPr="00082F6C">
              <w:rPr>
                <w:color w:val="auto"/>
                <w:szCs w:val="24"/>
              </w:rPr>
              <w:t>из разного материала, включая конструкторы, модули, бумагу, природный и иной материал</w:t>
            </w:r>
          </w:p>
        </w:tc>
      </w:tr>
      <w:tr w:rsidR="00D802EA" w:rsidRPr="00082F6C" w:rsidTr="003765A7">
        <w:trPr>
          <w:trHeight w:val="437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 ООД художественно-эстетического  цикла:</w:t>
            </w:r>
          </w:p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 ознакомление с искусством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месяц</w:t>
            </w:r>
          </w:p>
        </w:tc>
      </w:tr>
      <w:tr w:rsidR="00D802EA" w:rsidRPr="00082F6C" w:rsidTr="003765A7">
        <w:trPr>
          <w:trHeight w:val="176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 Конструирование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</w:tr>
      <w:tr w:rsidR="00D802EA" w:rsidRPr="00082F6C" w:rsidTr="003765A7">
        <w:trPr>
          <w:trHeight w:val="73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художественное конструирование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месяц</w:t>
            </w:r>
          </w:p>
        </w:tc>
      </w:tr>
      <w:tr w:rsidR="00D802EA" w:rsidRPr="00082F6C" w:rsidTr="003765A7">
        <w:trPr>
          <w:trHeight w:val="437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 восприятие художественной литературы и фольклора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D802EA" w:rsidRPr="00082F6C" w:rsidTr="003765A7">
        <w:trPr>
          <w:trHeight w:val="73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 эстетика быта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D802EA" w:rsidRPr="00082F6C" w:rsidTr="003765A7">
        <w:trPr>
          <w:trHeight w:val="73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 xml:space="preserve">- экскурсии в природу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</w:tr>
      <w:tr w:rsidR="00D802EA" w:rsidRPr="00082F6C" w:rsidTr="003765A7">
        <w:trPr>
          <w:trHeight w:val="73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 уча</w:t>
            </w:r>
            <w:r>
              <w:rPr>
                <w:bCs/>
                <w:color w:val="auto"/>
                <w:kern w:val="36"/>
                <w:szCs w:val="24"/>
              </w:rPr>
              <w:t>стие в выставках  детских работ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</w:tr>
      <w:tr w:rsidR="00D802EA" w:rsidRPr="00082F6C" w:rsidTr="003765A7">
        <w:trPr>
          <w:trHeight w:val="527"/>
        </w:trPr>
        <w:tc>
          <w:tcPr>
            <w:tcW w:w="102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b/>
                <w:color w:val="auto"/>
                <w:szCs w:val="24"/>
              </w:rPr>
              <w:t>музыкальная</w:t>
            </w:r>
            <w:r w:rsidRPr="00082F6C">
              <w:rPr>
                <w:color w:val="auto"/>
                <w:szCs w:val="24"/>
              </w:rPr>
      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</w:t>
            </w:r>
          </w:p>
        </w:tc>
      </w:tr>
      <w:tr w:rsidR="00D802EA" w:rsidRPr="00082F6C" w:rsidTr="003765A7">
        <w:trPr>
          <w:trHeight w:val="193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-пение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</w:tr>
      <w:tr w:rsidR="00D802EA" w:rsidRPr="00082F6C" w:rsidTr="003765A7">
        <w:trPr>
          <w:trHeight w:val="257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-слушание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</w:tr>
      <w:tr w:rsidR="00D802EA" w:rsidRPr="00082F6C" w:rsidTr="003765A7">
        <w:trPr>
          <w:trHeight w:val="217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-музыкально-подвижные игры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</w:tr>
      <w:tr w:rsidR="00D802EA" w:rsidRPr="00082F6C" w:rsidTr="003765A7">
        <w:trPr>
          <w:trHeight w:val="73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-музыкально-ритмические движения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</w:tr>
      <w:tr w:rsidR="00D802EA" w:rsidRPr="00082F6C" w:rsidTr="003765A7">
        <w:trPr>
          <w:trHeight w:val="73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-игра на музыкальных инструментах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</w:tr>
      <w:tr w:rsidR="00D802EA" w:rsidRPr="00082F6C" w:rsidTr="003765A7">
        <w:trPr>
          <w:trHeight w:val="272"/>
        </w:trPr>
        <w:tc>
          <w:tcPr>
            <w:tcW w:w="5670" w:type="dxa"/>
            <w:tcBorders>
              <w:top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-беседа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</w:tr>
      <w:tr w:rsidR="00D802EA" w:rsidRPr="00082F6C" w:rsidTr="003765A7">
        <w:trPr>
          <w:trHeight w:val="258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-импровизация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</w:tr>
      <w:tr w:rsidR="00D802EA" w:rsidRPr="00082F6C" w:rsidTr="003765A7">
        <w:trPr>
          <w:trHeight w:val="359"/>
        </w:trPr>
        <w:tc>
          <w:tcPr>
            <w:tcW w:w="5670" w:type="dxa"/>
            <w:tcBorders>
              <w:top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-музыкально-театрализованные представления</w:t>
            </w:r>
          </w:p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-концерты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200" w:line="240" w:lineRule="auto"/>
              <w:ind w:firstLine="0"/>
              <w:contextualSpacing/>
              <w:jc w:val="left"/>
              <w:rPr>
                <w:rFonts w:ascii="Calibri" w:eastAsia="Calibri" w:hAnsi="Calibri"/>
                <w:color w:val="auto"/>
                <w:szCs w:val="24"/>
                <w:lang w:eastAsia="en-US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По плану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802EA" w:rsidRPr="00082F6C" w:rsidRDefault="00D802EA" w:rsidP="003765A7">
            <w:pPr>
              <w:spacing w:after="200" w:line="240" w:lineRule="auto"/>
              <w:ind w:firstLine="0"/>
              <w:contextualSpacing/>
              <w:jc w:val="left"/>
              <w:rPr>
                <w:rFonts w:ascii="Calibri" w:eastAsia="Calibri" w:hAnsi="Calibri"/>
                <w:color w:val="auto"/>
                <w:szCs w:val="24"/>
                <w:lang w:eastAsia="en-US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По плану</w:t>
            </w:r>
          </w:p>
        </w:tc>
      </w:tr>
      <w:tr w:rsidR="00D802EA" w:rsidRPr="00082F6C" w:rsidTr="003765A7">
        <w:trPr>
          <w:trHeight w:val="348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-праздники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200" w:line="240" w:lineRule="auto"/>
              <w:ind w:firstLine="0"/>
              <w:contextualSpacing/>
              <w:jc w:val="left"/>
              <w:rPr>
                <w:rFonts w:ascii="Calibri" w:eastAsia="Calibri" w:hAnsi="Calibri"/>
                <w:color w:val="auto"/>
                <w:szCs w:val="24"/>
                <w:lang w:eastAsia="en-US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По плану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802EA" w:rsidRPr="00082F6C" w:rsidRDefault="00D802EA" w:rsidP="003765A7">
            <w:pPr>
              <w:spacing w:after="200" w:line="240" w:lineRule="auto"/>
              <w:ind w:firstLine="0"/>
              <w:contextualSpacing/>
              <w:jc w:val="left"/>
              <w:rPr>
                <w:rFonts w:ascii="Calibri" w:eastAsia="Calibri" w:hAnsi="Calibri"/>
                <w:color w:val="auto"/>
                <w:szCs w:val="24"/>
                <w:lang w:eastAsia="en-US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По плану</w:t>
            </w:r>
          </w:p>
        </w:tc>
      </w:tr>
      <w:tr w:rsidR="00D802EA" w:rsidRPr="00082F6C" w:rsidTr="003765A7">
        <w:trPr>
          <w:trHeight w:val="360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-развлечения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</w:p>
        </w:tc>
      </w:tr>
      <w:tr w:rsidR="00D802EA" w:rsidRPr="00082F6C" w:rsidTr="003765A7">
        <w:trPr>
          <w:trHeight w:val="305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lastRenderedPageBreak/>
              <w:t>-конкурсы</w:t>
            </w: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</w:p>
        </w:tc>
      </w:tr>
      <w:tr w:rsidR="00D802EA" w:rsidRPr="00082F6C" w:rsidTr="003765A7">
        <w:trPr>
          <w:trHeight w:val="268"/>
        </w:trPr>
        <w:tc>
          <w:tcPr>
            <w:tcW w:w="102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b/>
                <w:color w:val="auto"/>
                <w:szCs w:val="24"/>
              </w:rPr>
              <w:t>восприятие смысла музыки</w:t>
            </w:r>
            <w:r w:rsidRPr="00082F6C">
              <w:rPr>
                <w:color w:val="auto"/>
                <w:szCs w:val="24"/>
              </w:rPr>
              <w:t>, сказок, стихов, рассматривание картинок</w:t>
            </w:r>
          </w:p>
        </w:tc>
      </w:tr>
      <w:tr w:rsidR="00D802EA" w:rsidRPr="00082F6C" w:rsidTr="003765A7">
        <w:trPr>
          <w:trHeight w:val="216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-пение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</w:tr>
      <w:tr w:rsidR="00D802EA" w:rsidRPr="00082F6C" w:rsidTr="003765A7">
        <w:trPr>
          <w:trHeight w:val="163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-слушание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</w:tr>
      <w:tr w:rsidR="00D802EA" w:rsidRPr="00082F6C" w:rsidTr="003765A7">
        <w:trPr>
          <w:trHeight w:val="254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-музыкально-дидактические игры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</w:tr>
      <w:tr w:rsidR="00D802EA" w:rsidRPr="00082F6C" w:rsidTr="003765A7">
        <w:trPr>
          <w:trHeight w:val="201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-музыкально-ритмические движения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</w:tr>
      <w:tr w:rsidR="00D802EA" w:rsidRPr="00082F6C" w:rsidTr="003765A7">
        <w:trPr>
          <w:trHeight w:val="309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-беседа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</w:tr>
      <w:tr w:rsidR="00D802EA" w:rsidRPr="00082F6C" w:rsidTr="003765A7">
        <w:trPr>
          <w:trHeight w:val="116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-импровизация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</w:tr>
      <w:tr w:rsidR="00D802EA" w:rsidRPr="00082F6C" w:rsidTr="003765A7">
        <w:trPr>
          <w:trHeight w:val="162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-праздники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rPr>
                <w:rFonts w:ascii="Calibri" w:eastAsia="Calibri" w:hAnsi="Calibri"/>
                <w:color w:val="auto"/>
                <w:szCs w:val="24"/>
                <w:lang w:eastAsia="en-US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По плану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rPr>
                <w:rFonts w:ascii="Calibri" w:eastAsia="Calibri" w:hAnsi="Calibri"/>
                <w:color w:val="auto"/>
                <w:szCs w:val="24"/>
                <w:lang w:eastAsia="en-US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По плану</w:t>
            </w:r>
          </w:p>
        </w:tc>
      </w:tr>
      <w:tr w:rsidR="00D802EA" w:rsidRPr="00082F6C" w:rsidTr="003765A7">
        <w:trPr>
          <w:trHeight w:val="252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-развлечения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EA" w:rsidRPr="00082F6C" w:rsidRDefault="00D802EA" w:rsidP="003765A7">
            <w:pPr>
              <w:spacing w:after="200" w:line="240" w:lineRule="auto"/>
              <w:ind w:firstLine="0"/>
              <w:contextualSpacing/>
              <w:jc w:val="left"/>
              <w:rPr>
                <w:rFonts w:ascii="Calibri" w:eastAsia="Calibri" w:hAnsi="Calibri"/>
                <w:color w:val="auto"/>
                <w:szCs w:val="24"/>
                <w:lang w:eastAsia="en-US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По плану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2EA" w:rsidRPr="00082F6C" w:rsidRDefault="00D802EA" w:rsidP="003765A7">
            <w:pPr>
              <w:spacing w:after="200" w:line="240" w:lineRule="auto"/>
              <w:ind w:firstLine="0"/>
              <w:contextualSpacing/>
              <w:jc w:val="left"/>
              <w:rPr>
                <w:rFonts w:ascii="Calibri" w:eastAsia="Calibri" w:hAnsi="Calibri"/>
                <w:color w:val="auto"/>
                <w:szCs w:val="24"/>
                <w:lang w:eastAsia="en-US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По плану</w:t>
            </w:r>
          </w:p>
        </w:tc>
      </w:tr>
    </w:tbl>
    <w:p w:rsidR="00D802EA" w:rsidRPr="00082F6C" w:rsidRDefault="00D802EA" w:rsidP="00D802EA">
      <w:pPr>
        <w:spacing w:after="0" w:line="240" w:lineRule="auto"/>
        <w:ind w:firstLine="0"/>
        <w:contextualSpacing/>
        <w:jc w:val="left"/>
        <w:rPr>
          <w:rFonts w:eastAsia="Calibri"/>
          <w:color w:val="auto"/>
          <w:szCs w:val="24"/>
          <w:lang w:eastAsia="en-US"/>
        </w:rPr>
        <w:sectPr w:rsidR="00D802EA" w:rsidRPr="00082F6C" w:rsidSect="002F23EB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tbl>
      <w:tblPr>
        <w:tblW w:w="10132" w:type="dxa"/>
        <w:tblInd w:w="-108" w:type="dxa"/>
        <w:tblLook w:val="01E0"/>
      </w:tblPr>
      <w:tblGrid>
        <w:gridCol w:w="10427"/>
      </w:tblGrid>
      <w:tr w:rsidR="00D802EA" w:rsidRPr="00082F6C" w:rsidTr="003765A7">
        <w:trPr>
          <w:trHeight w:val="80"/>
        </w:trPr>
        <w:tc>
          <w:tcPr>
            <w:tcW w:w="10132" w:type="dxa"/>
          </w:tcPr>
          <w:p w:rsidR="00D802EA" w:rsidRPr="00082F6C" w:rsidRDefault="00D802EA" w:rsidP="003765A7">
            <w:pPr>
              <w:spacing w:after="0" w:line="240" w:lineRule="auto"/>
              <w:ind w:left="57" w:firstLine="0"/>
              <w:contextualSpacing/>
              <w:jc w:val="center"/>
              <w:rPr>
                <w:b/>
                <w:color w:val="auto"/>
                <w:szCs w:val="24"/>
              </w:rPr>
            </w:pPr>
            <w:r w:rsidRPr="00082F6C">
              <w:rPr>
                <w:b/>
                <w:color w:val="auto"/>
                <w:szCs w:val="24"/>
              </w:rPr>
              <w:lastRenderedPageBreak/>
              <w:t xml:space="preserve"> Программно-методическое обеспечение реализации образовательной области </w:t>
            </w:r>
          </w:p>
          <w:p w:rsidR="00D802EA" w:rsidRPr="00082F6C" w:rsidRDefault="00D802EA" w:rsidP="003765A7">
            <w:pPr>
              <w:spacing w:after="0" w:line="240" w:lineRule="auto"/>
              <w:ind w:left="57" w:firstLine="0"/>
              <w:contextualSpacing/>
              <w:jc w:val="center"/>
              <w:rPr>
                <w:b/>
                <w:color w:val="auto"/>
                <w:szCs w:val="24"/>
              </w:rPr>
            </w:pPr>
            <w:r w:rsidRPr="00082F6C">
              <w:rPr>
                <w:b/>
                <w:color w:val="auto"/>
                <w:szCs w:val="24"/>
              </w:rPr>
              <w:t xml:space="preserve">«Художественно-эстетическое развитие» </w:t>
            </w:r>
            <w:r w:rsidRPr="00082F6C">
              <w:rPr>
                <w:color w:val="auto"/>
                <w:szCs w:val="24"/>
              </w:rPr>
              <w:t>(Обязательная часть ООП ДО)</w:t>
            </w:r>
          </w:p>
          <w:p w:rsidR="00D802EA" w:rsidRPr="00082F6C" w:rsidRDefault="00D802EA" w:rsidP="003765A7">
            <w:pPr>
              <w:spacing w:after="0" w:line="240" w:lineRule="auto"/>
              <w:ind w:left="57" w:firstLine="0"/>
              <w:contextualSpacing/>
              <w:jc w:val="center"/>
              <w:rPr>
                <w:b/>
                <w:color w:val="auto"/>
                <w:szCs w:val="24"/>
              </w:rPr>
            </w:pPr>
          </w:p>
          <w:tbl>
            <w:tblPr>
              <w:tblW w:w="102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5806"/>
              <w:gridCol w:w="4395"/>
            </w:tblGrid>
            <w:tr w:rsidR="00D802EA" w:rsidRPr="00082F6C" w:rsidTr="003765A7">
              <w:tc>
                <w:tcPr>
                  <w:tcW w:w="2846" w:type="pct"/>
                  <w:shd w:val="clear" w:color="auto" w:fill="auto"/>
                </w:tcPr>
                <w:p w:rsidR="00D802EA" w:rsidRPr="00082F6C" w:rsidRDefault="00D802EA" w:rsidP="003765A7">
                  <w:pPr>
                    <w:spacing w:after="0" w:line="240" w:lineRule="auto"/>
                    <w:ind w:right="-391" w:firstLine="0"/>
                    <w:contextualSpacing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>Методические пособия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right="-391" w:firstLine="0"/>
                    <w:contextualSpacing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>для педагогов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right="-391" w:firstLine="0"/>
                    <w:contextualSpacing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 xml:space="preserve">(учебное пособие методические 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right="-391" w:firstLine="0"/>
                    <w:contextualSpacing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>рекомендации, т.д.)</w:t>
                  </w:r>
                </w:p>
              </w:tc>
              <w:tc>
                <w:tcPr>
                  <w:tcW w:w="2154" w:type="pct"/>
                  <w:shd w:val="clear" w:color="auto" w:fill="auto"/>
                </w:tcPr>
                <w:p w:rsidR="00D802EA" w:rsidRPr="00082F6C" w:rsidRDefault="00D802EA" w:rsidP="003765A7">
                  <w:pPr>
                    <w:spacing w:after="0" w:line="240" w:lineRule="auto"/>
                    <w:ind w:right="34" w:firstLine="0"/>
                    <w:contextualSpacing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>Демонстрационные и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right="34" w:firstLine="0"/>
                    <w:contextualSpacing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>раздаточные материалы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right="34" w:firstLine="0"/>
                    <w:contextualSpacing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 xml:space="preserve">(комплекты плакатов, учебно-наглядных 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right="34" w:firstLine="0"/>
                    <w:contextualSpacing/>
                    <w:jc w:val="center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>пособий, конструкторов, кубиков и т.д.)</w:t>
                  </w:r>
                </w:p>
              </w:tc>
            </w:tr>
            <w:tr w:rsidR="00D802EA" w:rsidRPr="00082F6C" w:rsidTr="003765A7">
              <w:trPr>
                <w:trHeight w:val="274"/>
              </w:trPr>
              <w:tc>
                <w:tcPr>
                  <w:tcW w:w="2846" w:type="pct"/>
                  <w:shd w:val="clear" w:color="auto" w:fill="auto"/>
                </w:tcPr>
                <w:p w:rsidR="00D802EA" w:rsidRPr="00082F6C" w:rsidRDefault="00D802EA" w:rsidP="003765A7">
                  <w:pPr>
                    <w:spacing w:after="0" w:line="240" w:lineRule="auto"/>
                    <w:ind w:firstLine="0"/>
                    <w:contextualSpacing/>
                    <w:jc w:val="left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 xml:space="preserve">-Комплексные занятия по программе «От рождения до школы» под редакцией Н.Е. </w:t>
                  </w:r>
                  <w:proofErr w:type="spellStart"/>
                  <w:r w:rsidRPr="00082F6C">
                    <w:rPr>
                      <w:color w:val="auto"/>
                      <w:szCs w:val="24"/>
                      <w:lang w:eastAsia="en-US"/>
                    </w:rPr>
                    <w:t>Вераксы</w:t>
                  </w:r>
                  <w:proofErr w:type="spellEnd"/>
                  <w:r w:rsidRPr="00082F6C">
                    <w:rPr>
                      <w:color w:val="auto"/>
                      <w:szCs w:val="24"/>
                      <w:lang w:eastAsia="en-US"/>
                    </w:rPr>
                    <w:t xml:space="preserve">, Т.С. Комаровой, М.А. Васильевой –средняя группа 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firstLine="0"/>
                    <w:contextualSpacing/>
                    <w:jc w:val="left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 xml:space="preserve">-Комплексные занятия по программе «От рождения до школы» под редакцией Н.Е. </w:t>
                  </w:r>
                  <w:proofErr w:type="spellStart"/>
                  <w:r w:rsidRPr="00082F6C">
                    <w:rPr>
                      <w:color w:val="auto"/>
                      <w:szCs w:val="24"/>
                      <w:lang w:eastAsia="en-US"/>
                    </w:rPr>
                    <w:t>Вераксы</w:t>
                  </w:r>
                  <w:proofErr w:type="spellEnd"/>
                  <w:r w:rsidRPr="00082F6C">
                    <w:rPr>
                      <w:color w:val="auto"/>
                      <w:szCs w:val="24"/>
                      <w:lang w:eastAsia="en-US"/>
                    </w:rPr>
                    <w:t xml:space="preserve">, Т.С. Комаровой, М.А. Васильевой –старшая группа 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firstLine="0"/>
                    <w:contextualSpacing/>
                    <w:jc w:val="left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 xml:space="preserve">-Комплексные занятия по программе «От рождения до школы» под редакцией Н.Е. </w:t>
                  </w:r>
                  <w:proofErr w:type="spellStart"/>
                  <w:r w:rsidRPr="00082F6C">
                    <w:rPr>
                      <w:color w:val="auto"/>
                      <w:szCs w:val="24"/>
                      <w:lang w:eastAsia="en-US"/>
                    </w:rPr>
                    <w:t>Вераксы</w:t>
                  </w:r>
                  <w:proofErr w:type="spellEnd"/>
                  <w:r w:rsidRPr="00082F6C">
                    <w:rPr>
                      <w:color w:val="auto"/>
                      <w:szCs w:val="24"/>
                      <w:lang w:eastAsia="en-US"/>
                    </w:rPr>
                    <w:t xml:space="preserve">, Т.С. Комаровой, М.А. Васильевой –младшая группа 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firstLine="0"/>
                    <w:contextualSpacing/>
                    <w:jc w:val="left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 xml:space="preserve">-Аппликация с детьми 3-4 лет.   </w:t>
                  </w:r>
                  <w:proofErr w:type="spellStart"/>
                  <w:r w:rsidRPr="00082F6C">
                    <w:rPr>
                      <w:color w:val="auto"/>
                      <w:szCs w:val="24"/>
                      <w:lang w:eastAsia="en-US"/>
                    </w:rPr>
                    <w:t>Д.И.Колдина</w:t>
                  </w:r>
                  <w:proofErr w:type="spellEnd"/>
                  <w:r w:rsidRPr="00082F6C">
                    <w:rPr>
                      <w:color w:val="auto"/>
                      <w:szCs w:val="24"/>
                      <w:lang w:eastAsia="en-US"/>
                    </w:rPr>
                    <w:t>.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firstLine="0"/>
                    <w:contextualSpacing/>
                    <w:jc w:val="left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>-Полная хрестоматия для дошкольников;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firstLine="0"/>
                    <w:contextualSpacing/>
                    <w:jc w:val="left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 xml:space="preserve">-Приобщение детей к художественно-эстетической деятельности. Н.И. </w:t>
                  </w:r>
                  <w:proofErr w:type="spellStart"/>
                  <w:r w:rsidRPr="00082F6C">
                    <w:rPr>
                      <w:color w:val="auto"/>
                      <w:szCs w:val="24"/>
                      <w:lang w:eastAsia="en-US"/>
                    </w:rPr>
                    <w:t>Ганошенко</w:t>
                  </w:r>
                  <w:proofErr w:type="spellEnd"/>
                  <w:r w:rsidRPr="00082F6C">
                    <w:rPr>
                      <w:color w:val="auto"/>
                      <w:szCs w:val="24"/>
                      <w:lang w:eastAsia="en-US"/>
                    </w:rPr>
                    <w:t>, С.Ю. Мещерякова;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firstLine="0"/>
                    <w:contextualSpacing/>
                    <w:jc w:val="left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 xml:space="preserve">-Лепка и аппликация с детьми 6-7 лет. Д.Н. </w:t>
                  </w:r>
                  <w:proofErr w:type="spellStart"/>
                  <w:r w:rsidRPr="00082F6C">
                    <w:rPr>
                      <w:color w:val="auto"/>
                      <w:szCs w:val="24"/>
                      <w:lang w:eastAsia="en-US"/>
                    </w:rPr>
                    <w:t>Колдина</w:t>
                  </w:r>
                  <w:proofErr w:type="spellEnd"/>
                  <w:r w:rsidRPr="00082F6C">
                    <w:rPr>
                      <w:color w:val="auto"/>
                      <w:szCs w:val="24"/>
                      <w:lang w:eastAsia="en-US"/>
                    </w:rPr>
                    <w:t>;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firstLine="0"/>
                    <w:contextualSpacing/>
                    <w:jc w:val="left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>-Народные праздники в детском саду. Н.Г. Пантелеева;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firstLine="0"/>
                    <w:contextualSpacing/>
                    <w:jc w:val="left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 xml:space="preserve">-Рисование с детьми. Д.Н. </w:t>
                  </w:r>
                  <w:proofErr w:type="spellStart"/>
                  <w:r w:rsidRPr="00082F6C">
                    <w:rPr>
                      <w:color w:val="auto"/>
                      <w:szCs w:val="24"/>
                      <w:lang w:eastAsia="en-US"/>
                    </w:rPr>
                    <w:t>Колдина</w:t>
                  </w:r>
                  <w:proofErr w:type="spellEnd"/>
                  <w:r w:rsidRPr="00082F6C">
                    <w:rPr>
                      <w:color w:val="auto"/>
                      <w:szCs w:val="24"/>
                      <w:lang w:eastAsia="en-US"/>
                    </w:rPr>
                    <w:t>;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firstLine="0"/>
                    <w:contextualSpacing/>
                    <w:jc w:val="left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>-Аппликация семенами. З.Д. Коваленко;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firstLine="0"/>
                    <w:contextualSpacing/>
                    <w:jc w:val="left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 xml:space="preserve">-Аппликация с детьми 4-5 лет. Д.Н. </w:t>
                  </w:r>
                  <w:proofErr w:type="spellStart"/>
                  <w:r w:rsidRPr="00082F6C">
                    <w:rPr>
                      <w:color w:val="auto"/>
                      <w:szCs w:val="24"/>
                      <w:lang w:eastAsia="en-US"/>
                    </w:rPr>
                    <w:t>Колдина</w:t>
                  </w:r>
                  <w:proofErr w:type="spellEnd"/>
                  <w:r w:rsidRPr="00082F6C">
                    <w:rPr>
                      <w:color w:val="auto"/>
                      <w:szCs w:val="24"/>
                      <w:lang w:eastAsia="en-US"/>
                    </w:rPr>
                    <w:t>;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firstLine="0"/>
                    <w:contextualSpacing/>
                    <w:jc w:val="left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 xml:space="preserve">-Аппликация с детьми 5-6 лет. Д.Н. </w:t>
                  </w:r>
                  <w:proofErr w:type="spellStart"/>
                  <w:r w:rsidRPr="00082F6C">
                    <w:rPr>
                      <w:color w:val="auto"/>
                      <w:szCs w:val="24"/>
                      <w:lang w:eastAsia="en-US"/>
                    </w:rPr>
                    <w:t>Колдина</w:t>
                  </w:r>
                  <w:proofErr w:type="spellEnd"/>
                  <w:r w:rsidRPr="00082F6C">
                    <w:rPr>
                      <w:color w:val="auto"/>
                      <w:szCs w:val="24"/>
                      <w:lang w:eastAsia="en-US"/>
                    </w:rPr>
                    <w:t>;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firstLine="0"/>
                    <w:contextualSpacing/>
                    <w:jc w:val="left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>-</w:t>
                  </w:r>
                  <w:r w:rsidRPr="00082F6C">
                    <w:rPr>
                      <w:rFonts w:ascii="Calibri" w:hAnsi="Calibri"/>
                      <w:color w:val="auto"/>
                      <w:szCs w:val="24"/>
                      <w:lang w:eastAsia="en-US"/>
                    </w:rPr>
                    <w:t xml:space="preserve"> </w:t>
                  </w:r>
                  <w:r w:rsidRPr="00082F6C">
                    <w:rPr>
                      <w:color w:val="auto"/>
                      <w:szCs w:val="24"/>
                      <w:lang w:eastAsia="en-US"/>
                    </w:rPr>
                    <w:t xml:space="preserve">Аппликация с детьми 3-4 лет. Д.Н. </w:t>
                  </w:r>
                  <w:proofErr w:type="spellStart"/>
                  <w:r w:rsidRPr="00082F6C">
                    <w:rPr>
                      <w:color w:val="auto"/>
                      <w:szCs w:val="24"/>
                      <w:lang w:eastAsia="en-US"/>
                    </w:rPr>
                    <w:t>Колдина</w:t>
                  </w:r>
                  <w:proofErr w:type="spellEnd"/>
                  <w:r w:rsidRPr="00082F6C">
                    <w:rPr>
                      <w:color w:val="auto"/>
                      <w:szCs w:val="24"/>
                      <w:lang w:eastAsia="en-US"/>
                    </w:rPr>
                    <w:t>;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firstLine="0"/>
                    <w:contextualSpacing/>
                    <w:jc w:val="left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 xml:space="preserve">-Рисование с детьми 5-6 лет. Д.Н. </w:t>
                  </w:r>
                  <w:proofErr w:type="spellStart"/>
                  <w:r w:rsidRPr="00082F6C">
                    <w:rPr>
                      <w:color w:val="auto"/>
                      <w:szCs w:val="24"/>
                      <w:lang w:eastAsia="en-US"/>
                    </w:rPr>
                    <w:t>Колдина</w:t>
                  </w:r>
                  <w:proofErr w:type="spellEnd"/>
                  <w:r w:rsidRPr="00082F6C">
                    <w:rPr>
                      <w:color w:val="auto"/>
                      <w:szCs w:val="24"/>
                      <w:lang w:eastAsia="en-US"/>
                    </w:rPr>
                    <w:t>;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firstLine="0"/>
                    <w:contextualSpacing/>
                    <w:jc w:val="left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 xml:space="preserve">-Рисование с детьми 5-6 лет. А.Н. </w:t>
                  </w:r>
                  <w:proofErr w:type="spellStart"/>
                  <w:r w:rsidRPr="00082F6C">
                    <w:rPr>
                      <w:color w:val="auto"/>
                      <w:szCs w:val="24"/>
                      <w:lang w:eastAsia="en-US"/>
                    </w:rPr>
                    <w:t>Колдина</w:t>
                  </w:r>
                  <w:proofErr w:type="spellEnd"/>
                  <w:r w:rsidRPr="00082F6C">
                    <w:rPr>
                      <w:color w:val="auto"/>
                      <w:szCs w:val="24"/>
                      <w:lang w:eastAsia="en-US"/>
                    </w:rPr>
                    <w:t>;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firstLine="0"/>
                    <w:contextualSpacing/>
                    <w:jc w:val="left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>-Детское художественное творчество для детей 2-7 лет. Т.С. Комарова;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firstLine="0"/>
                    <w:contextualSpacing/>
                    <w:jc w:val="left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 xml:space="preserve">-Конструирование из строительного материала для детей 5-6лет. Л.В. </w:t>
                  </w:r>
                  <w:proofErr w:type="spellStart"/>
                  <w:r w:rsidRPr="00082F6C">
                    <w:rPr>
                      <w:color w:val="auto"/>
                      <w:szCs w:val="24"/>
                      <w:lang w:eastAsia="en-US"/>
                    </w:rPr>
                    <w:t>Куцакова</w:t>
                  </w:r>
                  <w:proofErr w:type="spellEnd"/>
                  <w:r w:rsidRPr="00082F6C">
                    <w:rPr>
                      <w:color w:val="auto"/>
                      <w:szCs w:val="24"/>
                      <w:lang w:eastAsia="en-US"/>
                    </w:rPr>
                    <w:t>;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firstLine="0"/>
                    <w:contextualSpacing/>
                    <w:jc w:val="left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>-Изобразительная деятельность в детском саду. Т.С. Комарова.</w:t>
                  </w:r>
                </w:p>
              </w:tc>
              <w:tc>
                <w:tcPr>
                  <w:tcW w:w="2154" w:type="pct"/>
                  <w:shd w:val="clear" w:color="auto" w:fill="auto"/>
                </w:tcPr>
                <w:p w:rsidR="00D802EA" w:rsidRPr="00082F6C" w:rsidRDefault="00D802EA" w:rsidP="003765A7">
                  <w:pPr>
                    <w:spacing w:after="0" w:line="240" w:lineRule="auto"/>
                    <w:ind w:right="34" w:firstLine="0"/>
                    <w:contextualSpacing/>
                    <w:jc w:val="left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>Наглядны материал: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right="34" w:firstLine="0"/>
                    <w:contextualSpacing/>
                    <w:jc w:val="left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>«Одежда и обувь», «Дикие животные», «Фрукты и ягоды», «Грибы», «Зима», «Весна», «Лето», «Осень»,  «Овощи», «Посуда», «Насекомые», «Деревья»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right="34" w:firstLine="0"/>
                    <w:contextualSpacing/>
                    <w:jc w:val="left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>«Профессии», «Грибы», «Птицы», «Домашние и дикие животные», «Цветы», «Символы РФ».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right="34" w:firstLine="0"/>
                    <w:contextualSpacing/>
                    <w:jc w:val="left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 xml:space="preserve">-Обучающие карточки «Музыкальные инструменты», «Сказочные герои», 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right="34" w:firstLine="0"/>
                    <w:contextualSpacing/>
                    <w:jc w:val="left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>-Народное искусство детям: «Золотая хохлома», «Городецкая роспись», «Гжель»;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right="34" w:firstLine="0"/>
                    <w:contextualSpacing/>
                    <w:jc w:val="left"/>
                    <w:rPr>
                      <w:color w:val="auto"/>
                      <w:szCs w:val="24"/>
                      <w:lang w:eastAsia="en-US"/>
                    </w:rPr>
                  </w:pPr>
                  <w:r w:rsidRPr="00082F6C">
                    <w:rPr>
                      <w:color w:val="auto"/>
                      <w:szCs w:val="24"/>
                      <w:lang w:eastAsia="en-US"/>
                    </w:rPr>
                    <w:t>-Карточки для занятий в детском саду и дома «Расскажите детям о музыкальных инструментах».</w:t>
                  </w:r>
                </w:p>
                <w:p w:rsidR="00D802EA" w:rsidRPr="00082F6C" w:rsidRDefault="00D802EA" w:rsidP="003765A7">
                  <w:pPr>
                    <w:spacing w:after="0" w:line="240" w:lineRule="auto"/>
                    <w:ind w:right="34" w:firstLine="0"/>
                    <w:contextualSpacing/>
                    <w:jc w:val="left"/>
                    <w:rPr>
                      <w:color w:val="auto"/>
                      <w:szCs w:val="24"/>
                      <w:lang w:eastAsia="en-US"/>
                    </w:rPr>
                  </w:pPr>
                </w:p>
                <w:p w:rsidR="00D802EA" w:rsidRPr="00082F6C" w:rsidRDefault="00D802EA" w:rsidP="003765A7">
                  <w:pPr>
                    <w:spacing w:after="0" w:line="240" w:lineRule="auto"/>
                    <w:ind w:right="34" w:firstLine="0"/>
                    <w:contextualSpacing/>
                    <w:jc w:val="left"/>
                    <w:rPr>
                      <w:color w:val="auto"/>
                      <w:szCs w:val="24"/>
                      <w:lang w:eastAsia="en-US"/>
                    </w:rPr>
                  </w:pPr>
                </w:p>
              </w:tc>
            </w:tr>
          </w:tbl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rPr>
                <w:b/>
                <w:color w:val="auto"/>
                <w:szCs w:val="24"/>
              </w:rPr>
            </w:pPr>
          </w:p>
        </w:tc>
      </w:tr>
    </w:tbl>
    <w:p w:rsidR="00D802EA" w:rsidRPr="00082F6C" w:rsidRDefault="00D802EA" w:rsidP="00D802EA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>Программно-методическое обеспечение реализации образовательной области</w:t>
      </w:r>
    </w:p>
    <w:p w:rsidR="00D802EA" w:rsidRPr="00082F6C" w:rsidRDefault="00D802EA" w:rsidP="00D802EA">
      <w:pPr>
        <w:spacing w:after="0" w:line="240" w:lineRule="auto"/>
        <w:ind w:left="57" w:firstLine="0"/>
        <w:contextualSpacing/>
        <w:jc w:val="center"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 xml:space="preserve">«Художественно-эстетическое развитие» </w:t>
      </w:r>
    </w:p>
    <w:p w:rsidR="00D802EA" w:rsidRPr="00082F6C" w:rsidRDefault="00D802EA" w:rsidP="00D802EA">
      <w:pPr>
        <w:spacing w:after="0" w:line="240" w:lineRule="auto"/>
        <w:ind w:left="57" w:firstLine="0"/>
        <w:contextualSpacing/>
        <w:jc w:val="center"/>
        <w:rPr>
          <w:color w:val="auto"/>
          <w:szCs w:val="24"/>
        </w:rPr>
      </w:pPr>
      <w:r w:rsidRPr="00082F6C">
        <w:rPr>
          <w:color w:val="auto"/>
          <w:szCs w:val="24"/>
        </w:rPr>
        <w:t>(Вариативная часть ООП ДО, формируемая участниками образовательных отношений)</w:t>
      </w:r>
    </w:p>
    <w:p w:rsidR="00D802EA" w:rsidRPr="00082F6C" w:rsidRDefault="00D802EA" w:rsidP="00D802EA">
      <w:pPr>
        <w:spacing w:after="0" w:line="240" w:lineRule="auto"/>
        <w:ind w:firstLine="0"/>
        <w:contextualSpacing/>
        <w:rPr>
          <w:b/>
          <w:color w:val="auto"/>
          <w:szCs w:val="24"/>
        </w:rPr>
      </w:pPr>
    </w:p>
    <w:tbl>
      <w:tblPr>
        <w:tblW w:w="10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0"/>
        <w:gridCol w:w="4926"/>
      </w:tblGrid>
      <w:tr w:rsidR="00D802EA" w:rsidRPr="00082F6C" w:rsidTr="003765A7">
        <w:trPr>
          <w:trHeight w:val="174"/>
        </w:trPr>
        <w:tc>
          <w:tcPr>
            <w:tcW w:w="2577" w:type="pct"/>
          </w:tcPr>
          <w:p w:rsidR="00D802EA" w:rsidRPr="00082F6C" w:rsidRDefault="00D802EA" w:rsidP="003765A7">
            <w:pPr>
              <w:spacing w:after="0" w:line="240" w:lineRule="auto"/>
              <w:ind w:right="-391" w:firstLine="0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082F6C">
              <w:rPr>
                <w:b/>
                <w:color w:val="auto"/>
                <w:szCs w:val="24"/>
                <w:lang w:eastAsia="en-US"/>
              </w:rPr>
              <w:t>Парциальные программы</w:t>
            </w:r>
          </w:p>
        </w:tc>
        <w:tc>
          <w:tcPr>
            <w:tcW w:w="2423" w:type="pct"/>
          </w:tcPr>
          <w:p w:rsidR="00D802EA" w:rsidRPr="00082F6C" w:rsidRDefault="00D802EA" w:rsidP="003765A7">
            <w:pPr>
              <w:spacing w:after="0" w:line="240" w:lineRule="auto"/>
              <w:ind w:right="-31" w:firstLine="0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082F6C">
              <w:rPr>
                <w:b/>
                <w:color w:val="auto"/>
                <w:szCs w:val="24"/>
                <w:lang w:eastAsia="en-US"/>
              </w:rPr>
              <w:t>Учебно-методические пособия, наглядно-дидактический материал, художественная литература, газеты, журналы</w:t>
            </w:r>
          </w:p>
        </w:tc>
      </w:tr>
      <w:tr w:rsidR="00D802EA" w:rsidRPr="00082F6C" w:rsidTr="003765A7">
        <w:trPr>
          <w:trHeight w:val="219"/>
        </w:trPr>
        <w:tc>
          <w:tcPr>
            <w:tcW w:w="2577" w:type="pct"/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Масаева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 З.В. Развивающая программа для дошкольников от 3 до 7 лет «Мой край родной». </w:t>
            </w:r>
          </w:p>
          <w:p w:rsidR="00D802EA" w:rsidRPr="00082F6C" w:rsidRDefault="00D802EA" w:rsidP="003765A7">
            <w:pPr>
              <w:spacing w:after="0" w:line="240" w:lineRule="auto"/>
              <w:ind w:left="57" w:firstLine="0"/>
              <w:contextualSpacing/>
              <w:rPr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2423" w:type="pct"/>
          </w:tcPr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-Картины «Природа родного края», «Мой город Грозный»,  «Чеченский орнамент», «Национальные костюмы»,  «Символы Чечни»;</w:t>
            </w:r>
          </w:p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 Журнал «Стел1ад».  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Джанаралиев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r w:rsidRPr="00082F6C">
              <w:rPr>
                <w:rFonts w:eastAsia="Calibri"/>
                <w:color w:val="auto"/>
                <w:szCs w:val="24"/>
                <w:lang w:val="en-US" w:eastAsia="en-US"/>
              </w:rPr>
              <w:t>I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имран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,</w:t>
            </w:r>
          </w:p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-Газета «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Берийн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беш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»;</w:t>
            </w:r>
          </w:p>
          <w:p w:rsidR="00D802EA" w:rsidRPr="00082F6C" w:rsidRDefault="00D802EA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bCs/>
                <w:color w:val="auto"/>
                <w:szCs w:val="24"/>
                <w:lang w:eastAsia="en-US"/>
              </w:rPr>
              <w:t>-Дидактический материал.</w:t>
            </w:r>
          </w:p>
        </w:tc>
      </w:tr>
    </w:tbl>
    <w:p w:rsidR="00D802EA" w:rsidRPr="00082F6C" w:rsidRDefault="00D802EA" w:rsidP="00D802EA">
      <w:pPr>
        <w:spacing w:after="0" w:line="240" w:lineRule="auto"/>
        <w:ind w:firstLine="0"/>
        <w:contextualSpacing/>
        <w:rPr>
          <w:b/>
          <w:color w:val="auto"/>
          <w:szCs w:val="24"/>
        </w:rPr>
        <w:sectPr w:rsidR="00D802EA" w:rsidRPr="00082F6C" w:rsidSect="002F23EB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7794B" w:rsidRDefault="00E7794B"/>
    <w:sectPr w:rsidR="00E7794B" w:rsidSect="00D802EA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9"/>
  <w:drawingGridVerticalSpacing w:val="181"/>
  <w:displayHorizontalDrawingGridEvery w:val="2"/>
  <w:characterSpacingControl w:val="doNotCompress"/>
  <w:compat/>
  <w:rsids>
    <w:rsidRoot w:val="003D3AB1"/>
    <w:rsid w:val="003D3AB1"/>
    <w:rsid w:val="00617AB4"/>
    <w:rsid w:val="008B1804"/>
    <w:rsid w:val="00D802EA"/>
    <w:rsid w:val="00DE0AB1"/>
    <w:rsid w:val="00E7794B"/>
    <w:rsid w:val="00ED5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EA"/>
    <w:pPr>
      <w:spacing w:after="12" w:line="269" w:lineRule="auto"/>
      <w:ind w:firstLine="701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0A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3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7888</Words>
  <Characters>44962</Characters>
  <Application>Microsoft Office Word</Application>
  <DocSecurity>0</DocSecurity>
  <Lines>374</Lines>
  <Paragraphs>105</Paragraphs>
  <ScaleCrop>false</ScaleCrop>
  <Company>Russia</Company>
  <LinksUpToDate>false</LinksUpToDate>
  <CharactersWithSpaces>52745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ООО</cp:lastModifiedBy>
  <cp:revision>6</cp:revision>
  <dcterms:created xsi:type="dcterms:W3CDTF">2021-11-11T06:52:00Z</dcterms:created>
  <dcterms:modified xsi:type="dcterms:W3CDTF">2022-12-14T10:35:00Z</dcterms:modified>
</cp:coreProperties>
</file>