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ДОШКОЛЬНОГО</w:t>
      </w:r>
      <w:proofErr w:type="gramEnd"/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1A02C4">
        <w:rPr>
          <w:rFonts w:ascii="Times New Roman" w:eastAsia="Calibri" w:hAnsi="Times New Roman" w:cs="Times New Roman"/>
          <w:sz w:val="28"/>
          <w:szCs w:val="28"/>
        </w:rPr>
        <w:t xml:space="preserve"> ШАЛИНСКОГО МУНИЦИПАЛЬНОГО РАЙОНА»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A02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Хьава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али</w:t>
      </w:r>
      <w:r w:rsidRPr="001A02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>Шалинского муниципального района»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 xml:space="preserve">(МБДОУ «Детский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A02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Хьава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али</w:t>
      </w:r>
      <w:r w:rsidRPr="001A02C4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 xml:space="preserve">Публичный доклад 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за 2020-2021 учебный год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Ш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али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-2021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Публичный доклад представляет аналитический документ в форме отчёта об итогах деятельности дошкольного образовательного учреждения, отражающих достижения и проблемы, которые послужат для качественных преобразований в новом учебном году. 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Цель публичного доклада - предоставление объективного анализа информации об итогах деятельности за 2020 - 2021 учебный год ДОУ, на основе мониторинга образовательных результатов, условий реализации Основной образовательной программы дошкольного образования, обеспечение информационной открытости образовательного учреждения. В публичном докладе дана характеристика основных направлений развития ДОУ, эффективности их реализации, качества, результативности обучения и воспитания дошкольников, анализируется кадровое обеспечение. Представленные в Публичном докладе материалы позволят заинтересованному читателю, общественности оценить деятельность ДОУ, включиться в процесс позитивного сотрудничества по решению существующих проблем. С целью поддержки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proofErr w:type="gramStart"/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Интернет-сообществе</w:t>
      </w:r>
      <w:proofErr w:type="spellEnd"/>
      <w:proofErr w:type="gramEnd"/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функционирует и постоянно обновляется сайт ДОУ. </w:t>
      </w:r>
      <w:hyperlink w:history="1">
        <w:r w:rsidR="00C12E43" w:rsidRPr="00000507">
          <w:rPr>
            <w:rStyle w:val="af5"/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http:// </w:t>
        </w:r>
        <w:r w:rsidR="00C12E43" w:rsidRPr="00000507">
          <w:rPr>
            <w:rStyle w:val="af5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khavada95</w:t>
        </w:r>
        <w:r w:rsidR="00C12E43" w:rsidRPr="00000507">
          <w:rPr>
            <w:rStyle w:val="af5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C12E43" w:rsidRPr="00000507">
          <w:rPr>
            <w:rStyle w:val="af5"/>
            <w:rFonts w:ascii="Times New Roman" w:eastAsia="Times New Roman" w:hAnsi="Times New Roman" w:cs="Times New Roman"/>
            <w:sz w:val="28"/>
            <w:szCs w:val="20"/>
            <w:lang w:eastAsia="ru-RU"/>
          </w:rPr>
          <w:t>ru</w:t>
        </w:r>
        <w:proofErr w:type="spellEnd"/>
        <w:r w:rsidR="00C12E43" w:rsidRPr="00000507">
          <w:rPr>
            <w:rStyle w:val="af5"/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Основными задачами деятельности сайта являются: 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обеспечение открытости деятельности образовательного учреждения; 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4"/>
          <w:szCs w:val="28"/>
        </w:rPr>
      </w:pPr>
      <w:r w:rsidRPr="001A02C4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информирование общественности о развитии и результатах уставной деятельности образовательного учреждения, внутренних и внешних событиях ДОУ. Материально - технические условия ДОУ позволяют эффективно осуществлять образовательный процесс, внедрять современные педагогические технологии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EA4D70" w:rsidRDefault="00132E18" w:rsidP="00132E18">
      <w:pPr>
        <w:pStyle w:val="af2"/>
        <w:numPr>
          <w:ilvl w:val="0"/>
          <w:numId w:val="41"/>
        </w:numPr>
        <w:jc w:val="center"/>
        <w:rPr>
          <w:rFonts w:ascii="PT Astra Serif" w:hAnsi="PT Astra Serif"/>
          <w:b/>
          <w:spacing w:val="-5"/>
          <w:sz w:val="28"/>
          <w:szCs w:val="28"/>
        </w:rPr>
      </w:pPr>
      <w:r w:rsidRPr="00EA4D70">
        <w:rPr>
          <w:rFonts w:ascii="PT Astra Serif" w:hAnsi="PT Astra Serif"/>
          <w:b/>
          <w:spacing w:val="-5"/>
          <w:sz w:val="28"/>
          <w:szCs w:val="28"/>
        </w:rPr>
        <w:t>Информационная справка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1.1. Общая характеристика образовательного учреждения:</w:t>
      </w: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Наименование учреждения: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C12E43" w:rsidRPr="00C12E43">
        <w:rPr>
          <w:rFonts w:ascii="PT Astra Serif" w:eastAsia="Times New Roman" w:hAnsi="PT Astra Serif" w:cs="Times New Roman"/>
          <w:spacing w:val="-5"/>
          <w:sz w:val="28"/>
          <w:szCs w:val="28"/>
        </w:rPr>
        <w:t>7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«</w:t>
      </w:r>
      <w:proofErr w:type="spellStart"/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Хьава</w:t>
      </w:r>
      <w:proofErr w:type="spellEnd"/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» г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. 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Шали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Шалинского муниципального района»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Адрес: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 3663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24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, ЧР </w:t>
      </w:r>
      <w:proofErr w:type="spellStart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Шалинский</w:t>
      </w:r>
      <w:proofErr w:type="spellEnd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район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>,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г</w:t>
      </w:r>
      <w:proofErr w:type="gramStart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.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Ш</w:t>
      </w:r>
      <w:proofErr w:type="gramEnd"/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али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, ул. 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Первомайская, 20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Адрес электронной почты: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="00C12E43" w:rsidRPr="00C12E43">
        <w:rPr>
          <w:rFonts w:ascii="Times New Roman" w:hAnsi="Times New Roman" w:cs="Times New Roman"/>
          <w:sz w:val="28"/>
        </w:rPr>
        <w:t>hava_shali@mail.ru</w:t>
      </w:r>
    </w:p>
    <w:p w:rsidR="00132E18" w:rsidRPr="00C12E43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Официальный сайт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: </w:t>
      </w:r>
      <w:hyperlink w:history="1">
        <w:r w:rsidR="00C12E43" w:rsidRPr="00C12E43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 xml:space="preserve">http:// </w:t>
        </w:r>
        <w:proofErr w:type="spellStart"/>
        <w:r w:rsidR="00C12E43" w:rsidRPr="00C12E43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khavada</w:t>
        </w:r>
        <w:proofErr w:type="spellEnd"/>
        <w:r w:rsidR="00C12E43" w:rsidRPr="00C12E43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95.ru/</w:t>
        </w:r>
      </w:hyperlink>
      <w:r w:rsidR="00C12E43" w:rsidRPr="00C12E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Организационно-правовая форма:  </w:t>
      </w: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Муниципальное учреждение. </w:t>
      </w: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Детский сад является юридическим лицом. Координация деятель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>ности осуществляется МУ «Отдел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дошкольного образования Шалинского муниципального района».</w:t>
      </w:r>
    </w:p>
    <w:p w:rsidR="00132E18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</w:p>
    <w:p w:rsidR="00132E18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lastRenderedPageBreak/>
        <w:t xml:space="preserve">Учредителем учреждения является: </w:t>
      </w: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Муниципальное учреждение «Отдел дошкольного образования Шалинского муниципального района».</w:t>
      </w: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="00C12E43" w:rsidRPr="001A02C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12E43">
        <w:rPr>
          <w:rFonts w:ascii="Times New Roman" w:eastAsia="Calibri" w:hAnsi="Times New Roman" w:cs="Times New Roman"/>
          <w:sz w:val="28"/>
          <w:szCs w:val="28"/>
        </w:rPr>
        <w:t>7</w:t>
      </w:r>
      <w:r w:rsidR="00C12E43" w:rsidRPr="001A02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12E43">
        <w:rPr>
          <w:rFonts w:ascii="Times New Roman" w:eastAsia="Calibri" w:hAnsi="Times New Roman" w:cs="Times New Roman"/>
          <w:sz w:val="28"/>
          <w:szCs w:val="28"/>
        </w:rPr>
        <w:t>Хьава</w:t>
      </w:r>
      <w:proofErr w:type="spellEnd"/>
      <w:r w:rsidR="00C12E43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="00C12E43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C12E43">
        <w:rPr>
          <w:rFonts w:ascii="Times New Roman" w:eastAsia="Calibri" w:hAnsi="Times New Roman" w:cs="Times New Roman"/>
          <w:sz w:val="28"/>
          <w:szCs w:val="28"/>
        </w:rPr>
        <w:t>али</w:t>
      </w:r>
      <w:r w:rsidR="00C12E43" w:rsidRPr="001A02C4">
        <w:rPr>
          <w:rFonts w:ascii="Times New Roman" w:eastAsia="Calibri" w:hAnsi="Times New Roman" w:cs="Times New Roman"/>
          <w:sz w:val="28"/>
          <w:szCs w:val="28"/>
        </w:rPr>
        <w:t>»)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Шалинского муниципального района» осуществляет образовательную деятельность на основании:</w:t>
      </w: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Лицензии ДОУ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: 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 № 309-п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от 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01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март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20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22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г.</w:t>
      </w:r>
    </w:p>
    <w:p w:rsidR="00132E18" w:rsidRPr="001A02C4" w:rsidRDefault="00132E18" w:rsidP="00132E1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247166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Устава ДОУ: </w:t>
      </w:r>
      <w:r w:rsidRPr="00247166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от 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03</w:t>
      </w:r>
      <w:r w:rsidRPr="00247166">
        <w:rPr>
          <w:rFonts w:ascii="PT Astra Serif" w:eastAsia="Times New Roman" w:hAnsi="PT Astra Serif" w:cs="Times New Roman"/>
          <w:spacing w:val="-5"/>
          <w:sz w:val="28"/>
          <w:szCs w:val="28"/>
        </w:rPr>
        <w:t>.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01</w:t>
      </w:r>
      <w:r w:rsidRPr="00247166">
        <w:rPr>
          <w:rFonts w:ascii="PT Astra Serif" w:eastAsia="Times New Roman" w:hAnsi="PT Astra Serif" w:cs="Times New Roman"/>
          <w:spacing w:val="-5"/>
          <w:sz w:val="28"/>
          <w:szCs w:val="28"/>
        </w:rPr>
        <w:t>.20</w:t>
      </w:r>
      <w:r w:rsidR="00C12E43">
        <w:rPr>
          <w:rFonts w:ascii="PT Astra Serif" w:eastAsia="Times New Roman" w:hAnsi="PT Astra Serif" w:cs="Times New Roman"/>
          <w:spacing w:val="-5"/>
          <w:sz w:val="28"/>
          <w:szCs w:val="28"/>
        </w:rPr>
        <w:t>21</w:t>
      </w:r>
      <w:r w:rsidRPr="00247166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г.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1.2. Сведения о группах: 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pacing w:val="-5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Комплектация групп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pacing w:val="-5"/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085"/>
        <w:gridCol w:w="2638"/>
      </w:tblGrid>
      <w:tr w:rsidR="00132E18" w:rsidRPr="001A02C4" w:rsidTr="00132E18">
        <w:tc>
          <w:tcPr>
            <w:tcW w:w="984" w:type="dxa"/>
          </w:tcPr>
          <w:p w:rsidR="00132E18" w:rsidRPr="001A02C4" w:rsidRDefault="00132E18" w:rsidP="00132E18">
            <w:pPr>
              <w:spacing w:after="200" w:line="240" w:lineRule="auto"/>
              <w:jc w:val="center"/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2C4"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1A02C4"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  <w:t>/</w:t>
            </w:r>
            <w:proofErr w:type="spellStart"/>
            <w:r w:rsidRPr="001A02C4"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5" w:type="dxa"/>
          </w:tcPr>
          <w:p w:rsidR="00132E18" w:rsidRPr="001A02C4" w:rsidRDefault="00132E18" w:rsidP="00132E18">
            <w:pPr>
              <w:spacing w:after="200" w:line="240" w:lineRule="auto"/>
              <w:jc w:val="center"/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  <w:t>Возраст</w:t>
            </w:r>
          </w:p>
        </w:tc>
        <w:tc>
          <w:tcPr>
            <w:tcW w:w="2638" w:type="dxa"/>
          </w:tcPr>
          <w:p w:rsidR="00132E18" w:rsidRPr="001A02C4" w:rsidRDefault="00132E18" w:rsidP="00132E18">
            <w:pPr>
              <w:spacing w:after="200" w:line="240" w:lineRule="auto"/>
              <w:jc w:val="center"/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b/>
                <w:spacing w:val="-5"/>
                <w:sz w:val="28"/>
                <w:szCs w:val="28"/>
              </w:rPr>
              <w:t>Количество групп</w:t>
            </w:r>
          </w:p>
        </w:tc>
      </w:tr>
      <w:tr w:rsidR="00132E18" w:rsidRPr="001A02C4" w:rsidTr="00132E18">
        <w:trPr>
          <w:trHeight w:val="112"/>
        </w:trPr>
        <w:tc>
          <w:tcPr>
            <w:tcW w:w="984" w:type="dxa"/>
          </w:tcPr>
          <w:p w:rsidR="00132E18" w:rsidRPr="001A02C4" w:rsidRDefault="00132E18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6085" w:type="dxa"/>
          </w:tcPr>
          <w:p w:rsidR="00132E18" w:rsidRPr="001A02C4" w:rsidRDefault="00C12E43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38" w:type="dxa"/>
          </w:tcPr>
          <w:p w:rsidR="00132E18" w:rsidRPr="001A02C4" w:rsidRDefault="006206C4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1</w:t>
            </w:r>
          </w:p>
        </w:tc>
      </w:tr>
      <w:tr w:rsidR="00132E18" w:rsidRPr="001A02C4" w:rsidTr="00132E18">
        <w:trPr>
          <w:trHeight w:val="271"/>
        </w:trPr>
        <w:tc>
          <w:tcPr>
            <w:tcW w:w="984" w:type="dxa"/>
          </w:tcPr>
          <w:p w:rsidR="00132E18" w:rsidRPr="001A02C4" w:rsidRDefault="00132E18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 xml:space="preserve">2. </w:t>
            </w:r>
          </w:p>
        </w:tc>
        <w:tc>
          <w:tcPr>
            <w:tcW w:w="6085" w:type="dxa"/>
          </w:tcPr>
          <w:p w:rsidR="00132E18" w:rsidRPr="001A02C4" w:rsidRDefault="00C12E43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Младшая группа</w:t>
            </w:r>
          </w:p>
        </w:tc>
        <w:tc>
          <w:tcPr>
            <w:tcW w:w="2638" w:type="dxa"/>
          </w:tcPr>
          <w:p w:rsidR="00132E18" w:rsidRPr="001A02C4" w:rsidRDefault="00C12E43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2</w:t>
            </w:r>
          </w:p>
        </w:tc>
      </w:tr>
      <w:tr w:rsidR="00132E18" w:rsidRPr="001A02C4" w:rsidTr="00132E18">
        <w:trPr>
          <w:trHeight w:val="479"/>
        </w:trPr>
        <w:tc>
          <w:tcPr>
            <w:tcW w:w="984" w:type="dxa"/>
          </w:tcPr>
          <w:p w:rsidR="00132E18" w:rsidRPr="001A02C4" w:rsidRDefault="00132E18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 xml:space="preserve">3. </w:t>
            </w:r>
          </w:p>
        </w:tc>
        <w:tc>
          <w:tcPr>
            <w:tcW w:w="6085" w:type="dxa"/>
          </w:tcPr>
          <w:p w:rsidR="00132E18" w:rsidRPr="001A02C4" w:rsidRDefault="00C12E43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Средняя группа</w:t>
            </w:r>
          </w:p>
        </w:tc>
        <w:tc>
          <w:tcPr>
            <w:tcW w:w="2638" w:type="dxa"/>
          </w:tcPr>
          <w:p w:rsidR="00132E18" w:rsidRPr="001A02C4" w:rsidRDefault="006206C4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3</w:t>
            </w:r>
          </w:p>
        </w:tc>
      </w:tr>
      <w:tr w:rsidR="00C12E43" w:rsidRPr="001A02C4" w:rsidTr="00132E18">
        <w:trPr>
          <w:trHeight w:val="479"/>
        </w:trPr>
        <w:tc>
          <w:tcPr>
            <w:tcW w:w="984" w:type="dxa"/>
          </w:tcPr>
          <w:p w:rsidR="00C12E43" w:rsidRPr="001A02C4" w:rsidRDefault="00C12E43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4</w:t>
            </w:r>
          </w:p>
        </w:tc>
        <w:tc>
          <w:tcPr>
            <w:tcW w:w="6085" w:type="dxa"/>
          </w:tcPr>
          <w:p w:rsidR="00C12E43" w:rsidRPr="001A02C4" w:rsidRDefault="00C12E43" w:rsidP="00251FB3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38" w:type="dxa"/>
          </w:tcPr>
          <w:p w:rsidR="00C12E43" w:rsidRPr="001A02C4" w:rsidRDefault="00C12E43" w:rsidP="00132E18">
            <w:pPr>
              <w:spacing w:after="0" w:line="240" w:lineRule="auto"/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>2</w:t>
            </w:r>
          </w:p>
        </w:tc>
      </w:tr>
    </w:tbl>
    <w:p w:rsidR="00132E18" w:rsidRPr="00247166" w:rsidRDefault="00132E18" w:rsidP="00132E18">
      <w:pPr>
        <w:pStyle w:val="af2"/>
        <w:numPr>
          <w:ilvl w:val="1"/>
          <w:numId w:val="41"/>
        </w:numPr>
        <w:jc w:val="both"/>
        <w:rPr>
          <w:sz w:val="28"/>
          <w:szCs w:val="28"/>
        </w:rPr>
      </w:pPr>
      <w:r w:rsidRPr="00247166">
        <w:rPr>
          <w:b/>
          <w:sz w:val="28"/>
          <w:szCs w:val="28"/>
        </w:rPr>
        <w:t>Сведения о детях</w:t>
      </w:r>
      <w:r w:rsidRPr="00247166">
        <w:rPr>
          <w:sz w:val="28"/>
          <w:szCs w:val="28"/>
        </w:rPr>
        <w:t>: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66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детей на 27.05.2021 года составляет – </w:t>
      </w:r>
      <w:r w:rsidR="00C12E43">
        <w:rPr>
          <w:rFonts w:ascii="Times New Roman" w:eastAsia="Times New Roman" w:hAnsi="Times New Roman" w:cs="Times New Roman"/>
          <w:sz w:val="28"/>
          <w:szCs w:val="28"/>
        </w:rPr>
        <w:t>339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5"/>
          <w:sz w:val="28"/>
          <w:szCs w:val="28"/>
          <w:u w:val="single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  <w:u w:val="single"/>
        </w:rPr>
        <w:t>1.4. Условия осуществления образовательного процесса.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  <w:u w:val="single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  <w:u w:val="single"/>
        </w:rPr>
        <w:t>Учреждение работает пять дней в неделю: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Понедельник - пятница, с 07.00-19.00 (12 часов).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Выходные дни – суббота, воскресенье, праздничные дни, установленные законодательством Российской Федерации.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Режим дня предусматривает чёткую ориентацию на возрастные, физические и психологические возможности детей. Основным принципом построения правильного режима является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 Основным видом деятельности ДОУ является образовательная деятельность, которая включает в себя реализацию образовательных программ дошкольного образования, присмотр и уход за детьми.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Продолжительность организационно-образовательной деятельности для детей: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-3 -4 года– </w:t>
      </w:r>
      <w:proofErr w:type="gramStart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не</w:t>
      </w:r>
      <w:proofErr w:type="gramEnd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более 15 минут,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-4-5 лет– </w:t>
      </w:r>
      <w:proofErr w:type="gramStart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не</w:t>
      </w:r>
      <w:proofErr w:type="gramEnd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более 20 минут,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-5-6 лет – не более 25 минут.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Перерывы между образовательной деятельностью – не менее 10 минут.  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Организованная образовательная деятельность в основном проводится в 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  <w:lang w:val="en-US"/>
        </w:rPr>
        <w:t>I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половину дня согласно режиму 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дня и расписания организованной образовательной деятельности. Частично проводится во 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  <w:lang w:val="en-US"/>
        </w:rPr>
        <w:t>II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половине дня после дневного сна.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lastRenderedPageBreak/>
        <w:t xml:space="preserve">    Воспитательно-образовательный процесс осуществляется согласно режиму дня каждой возрастной группы. Режим дня соответствует требованиям </w:t>
      </w:r>
      <w:proofErr w:type="spellStart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СанПиН</w:t>
      </w:r>
      <w:proofErr w:type="spellEnd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. Он учитывает разнообразие детской деятельности, варьируется в зависимости от времени года: основной (с сентября по май), летний период  (с июня по август), от особенностей организации деятельности детей в течение дня.  Режим выполняет задачу формирования у ребёнка динамического стереотипа (гибкости) в разные периоды его жизни. 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     Территория ДОУ имеет ограждение по периметру. На территории размещены: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основное здание, прогулочные игровые площадки с теневыми навесами. Здание детского сада арендуемое, одноэтажное.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Для воспитания и развития детей имеются: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-групповые помещения с отдельными спальнями;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-медицинский кабинет;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-методический кабинет;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-пищеблок и ряд других помещений.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  Все помещения используются по своему функциональному назначению.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В детском саду особое внимание уделено безопасности: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1.</w:t>
      </w: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Противопожарная и антитеррористическая защищенность.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-система оповещения людей о пожаре;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-кнопка экстренного реагирования;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-первичные средства пожаротушения;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-эвакуационное освещение на путях эвакуации.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2. Безопасность воспитанников во время образовательного процесса.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-проводятся инструктажи педагогических работников по охране жизни и здоровью детей;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-обучение коллектива действиям в чрезвычайных ситуациях;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-учебные тренировки по эвакуации воспитанников и персонала;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-беседы с воспитанниками, посвященные безопасности жизнедеятельности детей, основам </w:t>
      </w:r>
      <w:proofErr w:type="spellStart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пожаробезопасности</w:t>
      </w:r>
      <w:proofErr w:type="spellEnd"/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и правилам поведения детей на дороге;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-реализуется план работы по профилактике детского дорожного травматизма.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3. Психологическая безопасность воспитанников гарантируется: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-нормативно-правовыми актами: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-Конвенцией о правах ребенка;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-ФЗ «Об образовании в РФ»;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-Федеральным законом «Об основных гарантиях прав ребенка в РФ»;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-Уставом ДОУ.</w:t>
      </w:r>
    </w:p>
    <w:p w:rsidR="00132E18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2. Сведения о педагогических кадрах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Численность педагогического коллектива составляет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 xml:space="preserve"> 31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человек.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</w:t>
      </w: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Уровень образования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: Высшее образование имеют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29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человек (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93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,5 %), среднее профессиональное образование по программам подготовки специалистов среднего звена –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3 человек (0,93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%).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Данные по возрасту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: до 30-ти лет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– 12</w:t>
      </w:r>
      <w:r w:rsidRPr="002441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(3,72</w:t>
      </w:r>
      <w:r w:rsidRPr="002441ED">
        <w:rPr>
          <w:rFonts w:ascii="PT Astra Serif" w:eastAsia="Times New Roman" w:hAnsi="PT Astra Serif" w:cs="Times New Roman"/>
          <w:sz w:val="28"/>
          <w:szCs w:val="28"/>
        </w:rPr>
        <w:t xml:space="preserve"> %) человек, до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441ED">
        <w:rPr>
          <w:rFonts w:ascii="PT Astra Serif" w:eastAsia="Times New Roman" w:hAnsi="PT Astra Serif" w:cs="Times New Roman"/>
          <w:sz w:val="28"/>
          <w:szCs w:val="28"/>
        </w:rPr>
        <w:t xml:space="preserve"> лет –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13</w:t>
      </w:r>
      <w:r w:rsidRPr="002441ED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4,03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%)</w:t>
      </w:r>
      <w:r w:rsidRPr="002441ED">
        <w:rPr>
          <w:rFonts w:ascii="PT Astra Serif" w:eastAsia="Times New Roman" w:hAnsi="PT Astra Serif" w:cs="Times New Roman"/>
          <w:sz w:val="28"/>
          <w:szCs w:val="28"/>
        </w:rPr>
        <w:t xml:space="preserve">, до 50-ти лет –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4</w:t>
      </w:r>
      <w:r w:rsidRPr="002441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84F9E">
        <w:rPr>
          <w:rFonts w:ascii="PT Astra Serif" w:eastAsia="Times New Roman" w:hAnsi="PT Astra Serif" w:cs="Times New Roman"/>
          <w:sz w:val="28"/>
          <w:szCs w:val="28"/>
        </w:rPr>
        <w:t>(1,24 %), свыше 50-ти лет – 2 (0,62</w:t>
      </w:r>
      <w:r w:rsidRPr="002441ED">
        <w:rPr>
          <w:rFonts w:ascii="PT Astra Serif" w:eastAsia="Times New Roman" w:hAnsi="PT Astra Serif" w:cs="Times New Roman"/>
          <w:sz w:val="28"/>
          <w:szCs w:val="28"/>
        </w:rPr>
        <w:t xml:space="preserve"> %) человек.</w:t>
      </w:r>
    </w:p>
    <w:p w:rsidR="00132E18" w:rsidRPr="005F0C24" w:rsidRDefault="00132E18" w:rsidP="00132E18">
      <w:pPr>
        <w:pStyle w:val="af2"/>
        <w:numPr>
          <w:ilvl w:val="0"/>
          <w:numId w:val="41"/>
        </w:numPr>
        <w:jc w:val="both"/>
        <w:rPr>
          <w:rFonts w:ascii="PT Astra Serif" w:hAnsi="PT Astra Serif"/>
          <w:b/>
          <w:sz w:val="28"/>
          <w:szCs w:val="28"/>
        </w:rPr>
      </w:pPr>
      <w:r w:rsidRPr="005F0C24">
        <w:rPr>
          <w:rFonts w:ascii="PT Astra Serif" w:hAnsi="PT Astra Serif"/>
          <w:b/>
          <w:sz w:val="28"/>
          <w:szCs w:val="28"/>
        </w:rPr>
        <w:t>Показатели основных результатов работы дошкольного образовательного учреждения в 2020-2021 учебном году</w:t>
      </w:r>
    </w:p>
    <w:p w:rsidR="00132E18" w:rsidRPr="001A02C4" w:rsidRDefault="00132E18" w:rsidP="00132E18">
      <w:pPr>
        <w:widowControl w:val="0"/>
        <w:overflowPunct w:val="0"/>
        <w:autoSpaceDE w:val="0"/>
        <w:autoSpaceDN w:val="0"/>
        <w:adjustRightInd w:val="0"/>
        <w:spacing w:after="5" w:line="240" w:lineRule="auto"/>
        <w:ind w:left="19" w:right="15" w:hanging="1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 Образовательная работа в течении 2020-2021 учебного года в детском саду велась согласно ООП ДО МБДОУ «Де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тский сад </w:t>
      </w:r>
      <w:r w:rsidR="00D84F9E" w:rsidRPr="001A02C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84F9E">
        <w:rPr>
          <w:rFonts w:ascii="Times New Roman" w:eastAsia="Calibri" w:hAnsi="Times New Roman" w:cs="Times New Roman"/>
          <w:sz w:val="28"/>
          <w:szCs w:val="28"/>
        </w:rPr>
        <w:t>7</w:t>
      </w:r>
      <w:r w:rsidR="00D84F9E" w:rsidRPr="001A02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84F9E">
        <w:rPr>
          <w:rFonts w:ascii="Times New Roman" w:eastAsia="Calibri" w:hAnsi="Times New Roman" w:cs="Times New Roman"/>
          <w:sz w:val="28"/>
          <w:szCs w:val="28"/>
        </w:rPr>
        <w:t>Хьава</w:t>
      </w:r>
      <w:proofErr w:type="spellEnd"/>
      <w:r w:rsidR="00D84F9E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="00D84F9E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D84F9E">
        <w:rPr>
          <w:rFonts w:ascii="Times New Roman" w:eastAsia="Calibri" w:hAnsi="Times New Roman" w:cs="Times New Roman"/>
          <w:sz w:val="28"/>
          <w:szCs w:val="28"/>
        </w:rPr>
        <w:t>али</w:t>
      </w:r>
      <w:r w:rsidR="00D84F9E" w:rsidRPr="001A02C4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132E18" w:rsidRPr="001A02C4" w:rsidRDefault="00132E18" w:rsidP="00132E18">
      <w:pPr>
        <w:widowControl w:val="0"/>
        <w:overflowPunct w:val="0"/>
        <w:autoSpaceDE w:val="0"/>
        <w:autoSpaceDN w:val="0"/>
        <w:adjustRightInd w:val="0"/>
        <w:spacing w:after="5" w:line="240" w:lineRule="auto"/>
        <w:ind w:left="19" w:right="1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обязательной части ООП </w:t>
      </w:r>
      <w:proofErr w:type="gramStart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выстроено в соответствии с</w:t>
      </w:r>
    </w:p>
    <w:p w:rsidR="00132E18" w:rsidRPr="001A02C4" w:rsidRDefault="00132E18" w:rsidP="00132E18">
      <w:pPr>
        <w:spacing w:after="5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основной образовательной программой дошкольного образования «От рождения до школы», под ред. Н. Е. </w:t>
      </w:r>
      <w:proofErr w:type="spellStart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Комаровой, М. А. Васильевой. </w:t>
      </w:r>
    </w:p>
    <w:p w:rsidR="00132E18" w:rsidRPr="001A02C4" w:rsidRDefault="00132E18" w:rsidP="00132E18">
      <w:pPr>
        <w:spacing w:after="5" w:line="240" w:lineRule="auto"/>
        <w:ind w:left="19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вариативной (формируемой участниками образовательного процесса) части </w:t>
      </w:r>
      <w:proofErr w:type="gramStart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выстроена</w:t>
      </w:r>
      <w:proofErr w:type="gramEnd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парциальными программами: </w:t>
      </w:r>
    </w:p>
    <w:p w:rsidR="00132E18" w:rsidRPr="001A02C4" w:rsidRDefault="00132E18" w:rsidP="00132E18">
      <w:pPr>
        <w:spacing w:after="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«Основы безопасности детей дошкольного возраста» под редакцией Авдеевой Н.Н., Князевой Н.Л., </w:t>
      </w:r>
      <w:proofErr w:type="gramStart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ѐркиной Р.Б.;</w:t>
      </w:r>
    </w:p>
    <w:p w:rsidR="00132E18" w:rsidRPr="001A02C4" w:rsidRDefault="00132E18" w:rsidP="00132E18">
      <w:pPr>
        <w:spacing w:after="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Юный эколог. Программа экологического воспитания в детском саду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под ред. Николаевой С.Н.;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Масаева</w:t>
      </w:r>
      <w:proofErr w:type="spellEnd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 Развивающая программа для дошкольников от 3 до 7 лет;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-Программа эколого-оздоровительного воспитания дошкольника «В стране здоровья» В.Т. </w:t>
      </w:r>
      <w:proofErr w:type="spellStart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Лободин</w:t>
      </w:r>
      <w:proofErr w:type="spellEnd"/>
      <w:r w:rsidRPr="001A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А.Д. Федоренко, Г.В. Александрова.</w:t>
      </w:r>
      <w:r w:rsidRPr="001A02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2C4">
        <w:rPr>
          <w:rFonts w:ascii="Calibri" w:eastAsia="Calibri" w:hAnsi="Calibri" w:cs="Times New Roman"/>
        </w:rPr>
        <w:t xml:space="preserve"> «</w:t>
      </w: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воспитание дошкольников: формирование предпосылок финансовой грамотности». Примерная парциальная образовательная программа дошкольного образования. Для детей 5-7 лет. Авторы-составители: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Шатова А.Д., Аксенова Ю.А., Кириллов И.Л., Давыдова В.Е., Мищенко И.С.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На 2020-2021 учебный год были намечены следующие цели и образовательные </w:t>
      </w:r>
      <w:r w:rsidRPr="001A02C4">
        <w:rPr>
          <w:rFonts w:ascii="PT Astra Serif" w:eastAsia="Times New Roman" w:hAnsi="PT Astra Serif" w:cs="Times New Roman"/>
          <w:bCs/>
          <w:sz w:val="28"/>
          <w:szCs w:val="28"/>
        </w:rPr>
        <w:t>задачи:</w:t>
      </w:r>
    </w:p>
    <w:p w:rsidR="00132E18" w:rsidRPr="001A02C4" w:rsidRDefault="00132E18" w:rsidP="0013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206C4" w:rsidRDefault="00132E18" w:rsidP="0013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условий при </w:t>
      </w: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взаимодействии всех участников образовательного процесса – педагогов, родителей, детей для полноценного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дошкольного детства и </w:t>
      </w: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подготовка  к жизни в современном обществе. </w:t>
      </w:r>
    </w:p>
    <w:p w:rsidR="00132E18" w:rsidRPr="001A02C4" w:rsidRDefault="00132E18" w:rsidP="00132E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1A0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представлений дошкольников через реализацию образовательной области «Познавательное развитие».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1A0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02C4">
        <w:rPr>
          <w:rFonts w:ascii="Times New Roman" w:eastAsia="Times New Roman" w:hAnsi="Times New Roman" w:cs="Times New Roman"/>
          <w:sz w:val="28"/>
          <w:szCs w:val="28"/>
          <w:lang w:bidi="en-US"/>
        </w:rPr>
        <w:t>Добиться единства подходов в воспитании детей в условиях дошкольного учреждения и семьи путем тесного взаимодействия с родителями.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Реализация годовой задачи «Продолжать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В отчётном учебном году проводилась работа   по укреплению здоровья воспитанников через внедрение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здоровьесберегающих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технологий.   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По выполнению данной задачи, в ноябре 2020г.  на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педагогическом совете рассматривались следующие вопросы: </w:t>
      </w:r>
    </w:p>
    <w:p w:rsidR="00132E18" w:rsidRPr="001A02C4" w:rsidRDefault="00132E18" w:rsidP="00132E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условиях сохранения психического здоровья детей в детском саду и в семье. Доклад педагога-психолога.</w:t>
      </w:r>
    </w:p>
    <w:p w:rsidR="00132E18" w:rsidRPr="001A02C4" w:rsidRDefault="00132E18" w:rsidP="00132E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Рефлексивно-ролевая игра «Что мешает ребёнку в нашем детском саду быть здоровым».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тематического контроля «Состояние воспитательно-образовате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работы с детьми по ОБЖ в </w:t>
      </w: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старшего дошкольного возраста».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С педагогами проведена следующая работа: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Памятка для воспитателей «Использование одноразовой маски»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Консультация для воспитателей «Здоровье ребенка в наших руках».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Консуль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тация для воспитателей на тему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«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Здоровьесберегающие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технологии».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Консультация для воспитателей на тему: «Технологии обучения здоровому образу жизни»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Консультация для педагогов ДОУ «Состояние здоровья современных дошкольников»</w:t>
      </w:r>
    </w:p>
    <w:p w:rsidR="00132E18" w:rsidRPr="001A02C4" w:rsidRDefault="00132E18" w:rsidP="00132E1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На базе ДОУ проведены семинары на тему: </w:t>
      </w:r>
    </w:p>
    <w:p w:rsidR="00132E18" w:rsidRPr="001A02C4" w:rsidRDefault="00132E18" w:rsidP="00132E1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1. Семинар – практикум для воспитателей «Формирование здорового образа жизни у детей дошкольного возраста». </w:t>
      </w:r>
    </w:p>
    <w:p w:rsidR="00132E18" w:rsidRPr="001A02C4" w:rsidRDefault="00132E18" w:rsidP="00132E1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2. Семинар – практикум для воспитателей «Формирование здорового образа жизни и правил безопасного поведения средствами игровых технологий»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ab/>
        <w:t>С родителями проведена следующая работа: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Информация для родителей «Здоровый образ жизни дошкольника»;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Информация для родителей «Правила перевозки детей в автомобиле»;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Информация для родителей «Безопасность дошкольников»;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Памятка для родителей «Общение с незнакомцем»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- Рекомендации по профилактике новой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коронавирусной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инфекции (COVID-19)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- Памятка родителям по профилактике новой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коронавирусной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инфекции COVID–19.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ab/>
        <w:t>Был проведен тематический контроль на тему: «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Здоровьесберегающие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технологии дошкольников на занятиях и в повседневной жизни». Данной теме было посвящено заседание методического объединения на тему «Здоровье дошкольников».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Таким образом, 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     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Важную роль в работе по сохранению и укреплению здоровья детей играет проведение профилактических и оздоровительных мероприятий.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В течение года в ДОУ проводились следующие мероприятия: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-Ежедневная утренняя гимнастика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-Организованная образовательная деятельность по физической культуре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-Закаливание детей в процессе умывания и мытья рук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-Дыхательная гимнастика и гимнастика пробуждения после сна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-Полоскание зева водой комнатной температуры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-Прогулки на свежем воздухе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выполнением санитарно - эпидемиологического режима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-Пропаганда ЗОЖ среди сотрудников и родителей воспитанников.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В детском саду большое внимание уделяется организации сбалансированного питания. Ежемесячно ведется подсчет ингредиентов и калорийности пищи по накопительной ведомости, администрацией делается глубокий анализ выполнения натуральных норм питания.</w:t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Одним из основных компонентом оздоровления детей ДОУ является организация сбалансированного питания, которая осуществляется в соответствии с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СанПиН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На основе нормативных и технологических документов питание осуществляется на основании примерного 10 дневного меню.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Медицинской сестрой строго ведется учет выполнения натуральных норм по накопительной ведомости. При анализе выявлено, что нормы по основным продуктам питания строго выполняются. В ДОУ ведется регулярный и систематический контроль, который осуществляет заведующий,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</w:t>
      </w:r>
    </w:p>
    <w:p w:rsidR="00132E18" w:rsidRPr="001A02C4" w:rsidRDefault="00132E18" w:rsidP="00132E1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Вывод: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Нами определены факторы, способствующие реализации образовательного процесса:</w:t>
      </w:r>
      <w:r w:rsidRPr="001A02C4">
        <w:rPr>
          <w:rFonts w:ascii="Calibri" w:eastAsia="Times New Roman" w:hAnsi="Calibri" w:cs="Times New Roman"/>
        </w:rPr>
        <w:t xml:space="preserve">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совершенствование в группах развивающей среды в соответствии с реализуемой программой и ФГОС ДО;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-улучшение показателей физического развития детей;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-осознанное освоение педагогами реализуемой образовательной программы;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-повышение профессионального мастерства педагогов;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-активизация, заинтересованность родителей в совершенствовании образовательного процесса.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Факторы препятствующие: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-при поступлении в детский сад дети имеют функциональные нарушения здоровья;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-отсутствие у большинства родителей медицинских и педагогических знаний;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-увеличение учебных нагрузок по мере взросления детей в различных совместных организованных деятельностью педагога с детьми.</w:t>
      </w:r>
      <w:proofErr w:type="gramEnd"/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shd w:val="clear" w:color="auto" w:fill="FFFFFF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   Из всего вышесказанного, можно сделать вывод, что</w:t>
      </w:r>
      <w:r w:rsidRPr="001A02C4">
        <w:rPr>
          <w:rFonts w:ascii="Arial" w:eastAsia="Times New Roman" w:hAnsi="Arial" w:cs="Arial"/>
          <w:sz w:val="27"/>
          <w:szCs w:val="27"/>
          <w:shd w:val="clear" w:color="auto" w:fill="FFFFFF"/>
        </w:rPr>
        <w:t xml:space="preserve"> </w:t>
      </w:r>
      <w:r w:rsidRPr="001A02C4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сотрудники и педагогический персонал ДОУ уделяют большое внимание </w:t>
      </w:r>
      <w:r w:rsidRPr="001A02C4">
        <w:rPr>
          <w:rFonts w:ascii="PT Astra Serif" w:eastAsia="Times New Roman" w:hAnsi="PT Astra Serif" w:cs="Arial"/>
          <w:bCs/>
          <w:sz w:val="28"/>
          <w:szCs w:val="28"/>
          <w:bdr w:val="none" w:sz="0" w:space="0" w:color="auto" w:frame="1"/>
          <w:shd w:val="clear" w:color="auto" w:fill="FFFFFF"/>
        </w:rPr>
        <w:t>оздоровительной работе с детьми</w:t>
      </w:r>
      <w:r w:rsidRPr="001A02C4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, данная работа ведется в системе и планомерно.</w:t>
      </w:r>
    </w:p>
    <w:p w:rsidR="00132E18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bCs/>
          <w:sz w:val="28"/>
          <w:szCs w:val="28"/>
        </w:rPr>
        <w:t>Сравнительный анализ адаптации дошкольников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 Сотрудники детского сада делают всё необходимое, чтобы организовать плавный переход вновь поступивших детей из семьи в детский коллектив, делая их привыкание максимально безболезненным. В каждой возрастной группе создана комфортная, приближенная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к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домашней, обстановка, проводилась систематическая работа с родителями.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 xml:space="preserve">       Вывод: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в результате работы педагогов в тесном взаимодействии с семьёй период адаптации детей достаточно успешно - 48 % детей с лёгкой степенью адаптации, 52 %  - со средней степенью, с тяжёлой степенью адаптации 0 % детей. Получению таких данных способствовали созданные в группе психологически благоприятные условия, систематическая работа с родителями, пребывание родителей в группе совместно с детьми.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Реализация задачи «Развитие элементарных математических представлений дошкольников через реализацию образовательной области «Познавательное развитие»».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  Для решения вто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рой задачи по созданию условий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для развития элементарных математических представлений дошкольников через реализацию образовательной области «Познавательное развитие»»</w:t>
      </w:r>
      <w:r w:rsidRPr="001A02C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В январе был проведен педа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гогический совет,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где рассматривались следующие вопросы: </w:t>
      </w:r>
    </w:p>
    <w:p w:rsidR="00132E18" w:rsidRPr="001A02C4" w:rsidRDefault="00132E18" w:rsidP="00132E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игровых методах и приемах, как о средстве формирования элементарных математических представлений у детей дошкольного возраста. Доклад воспитателя средней группы</w:t>
      </w:r>
    </w:p>
    <w:p w:rsidR="00132E18" w:rsidRPr="001A02C4" w:rsidRDefault="00132E18" w:rsidP="00132E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формах организации работы по развитию элементарных математических представлений у дошкольников. Доклад старшего воспитателя.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итогах тематического контроля «Формирование элементарных математических представлений у детей дошкольного возраста»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0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Был проведен тематический контроль на тему «Формирование элементарных математических представлений у детей дошкольного возраста». Была подготовлена информация для родителей «Формирование у дошкольников элементарных математических представлений»; мастер-класс «Дидактические игры в ФЭМП у дошкольников»; семинар «Совершенствование мастерства педагогов на занятиях по формированию элементарных математических представлений». С педагогами были проведены консульта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ции на темы: «Общие требования </w:t>
      </w:r>
      <w:r w:rsidRPr="001A02C4">
        <w:rPr>
          <w:rFonts w:ascii="PT Astra Serif" w:eastAsia="Times New Roman" w:hAnsi="PT Astra Serif" w:cs="Times New Roman"/>
          <w:sz w:val="28"/>
          <w:szCs w:val="28"/>
          <w:lang w:eastAsia="ru-RU"/>
        </w:rPr>
        <w:t>к проведению образовательной деятельности по формированию математических представлений», «Формирование у дошкольников элементарных математических представлений», «Формирование элементарных математических представлений у дошкольников в различных видах детской деятельности», «Волшебный мир математики. Актуальность формирования элементарных математических представлений у дошкольников»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Данной теме в марте 2021г. было посвящено методическое объединение на тему «Познавательное развитие дошкольников».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Реализация задачи «Добиться единства подходов в воспитании детей в условиях дошкольного учреждения и семьи путем тесного взаимодействия с родителями».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ab/>
        <w:t xml:space="preserve">Для реализации данной задачи в марте был проведен педагогический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совет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на котором обсуждались следующие вопросы: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 нетрадиционных формах работы с родителями в дошкольном учреждении. Доклад воспитателя старшей группы.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Об итогах тематического контр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оля во всех возрастных группах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«Состояние работы по организации взаимодействия с семьями воспитанников».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Для педагогов были подготовлены и проведены консультации по темам: «Работа с родителями в детском саду», «Формы работы с родителями в условиях детского сада», «Взаимодействие воспитателей с родителями». С родителями была проведена работа консультативного и информационного характера на темы: «Все о правилах дорожного движения», «Семья и семейные ценности», «Взрослые, вам подражают дети», «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Ротавирусная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инфекция», «Воспитание личной гигиены дошкольника», «На пути к школе», «Скоро в школу», «Можно ли детям ходить босиком?», «Приобщение детей к региональной   культуре, истории родного края», «ОРВИ, грипп или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коронавирус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>». Были проведены смотры-конкурсы с привлечением родителей.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132E18" w:rsidRPr="001A02C4" w:rsidRDefault="00132E18" w:rsidP="00132E1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В течени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и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года в ДОУ проведены различные выставки, конкурсы, мастер-классы, праздники и утренники. В течени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и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года, с целью повышения своего педагогического мастерства и обмена опыта были проведены следующие открытые просмотры организованной образовательной деятельности:</w:t>
      </w:r>
      <w:r w:rsidRPr="001A0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-в младшей группе по речевому развитию «Встреча с друзьями»;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в средней группе по рисованию «Светофор»;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в старшей группе по аппликации «На лесной поляне выросли грибы»;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-в средней группе на тему «Бумага и ее свойства» по образовательной области «Познавательное развитие»;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в старшей группе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на тему «Капелька волшебница» по образовательной области «Познавательное развитие»;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-в старшей группе по экологическому воспитанию «Берегите природу»;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-в младшей группе на тему «Польза овощей и фруктов». Образовательная область «Познавательное развитие»;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в младшей группе на тему «В гостях у Колобка». Образовательная область «Познавательное развитие»;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-в средней группе на тему «Зимующие птицы». Образовательная область «Познавательное развитие»;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в средней группе по пожарной безопасности на тему «Кошкин дом». Образовательная область «Социально-коммуникативное развитие»;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в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средней по аппликации «Сказка о Белке». Образовательная область «Художественно-эстетическое развитие».</w:t>
      </w:r>
    </w:p>
    <w:p w:rsidR="00132E18" w:rsidRDefault="00132E18" w:rsidP="00132E18">
      <w:pPr>
        <w:spacing w:after="0" w:line="240" w:lineRule="auto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1A02C4">
        <w:rPr>
          <w:rFonts w:ascii="PT Astra Serif" w:eastAsia="Calibri" w:hAnsi="PT Astra Serif" w:cs="Times New Roman"/>
          <w:b/>
          <w:sz w:val="28"/>
          <w:szCs w:val="28"/>
        </w:rPr>
        <w:t>4.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1A02C4">
        <w:rPr>
          <w:rFonts w:ascii="PT Astra Serif" w:eastAsia="Calibri" w:hAnsi="PT Astra Serif" w:cs="Times New Roman"/>
          <w:b/>
          <w:sz w:val="28"/>
          <w:szCs w:val="28"/>
        </w:rPr>
        <w:t>Работа с родителями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Детский сад в течение года тесно взаимодействовал с родителями воспитанников. Бы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ли проведены общие и групповые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родительские собрания,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семинары, мастер-классы, консультации для родителей. Родители принимали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участие в конкурсах, выставках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ДОУ.</w:t>
      </w:r>
    </w:p>
    <w:p w:rsidR="00132E18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4.1. Анализ работы с родителями (законными представителями)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Основной целью взаимодействия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В детском саду сложилась система взаимодействия с семьей: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pPr w:leftFromText="180" w:rightFromText="180" w:vertAnchor="text" w:horzAnchor="margin" w:tblpY="-146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7309"/>
      </w:tblGrid>
      <w:tr w:rsidR="00132E18" w:rsidRPr="001A02C4" w:rsidTr="00132E18">
        <w:trPr>
          <w:trHeight w:val="128"/>
        </w:trPr>
        <w:tc>
          <w:tcPr>
            <w:tcW w:w="1358" w:type="pct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Основные 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642" w:type="pct"/>
          </w:tcPr>
          <w:p w:rsidR="00132E18" w:rsidRPr="001A02C4" w:rsidRDefault="00132E18" w:rsidP="00132E18">
            <w:pPr>
              <w:spacing w:after="20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Формы работы с семьей</w:t>
            </w:r>
          </w:p>
        </w:tc>
      </w:tr>
      <w:tr w:rsidR="00132E18" w:rsidRPr="001A02C4" w:rsidTr="00132E18">
        <w:trPr>
          <w:trHeight w:val="300"/>
        </w:trPr>
        <w:tc>
          <w:tcPr>
            <w:tcW w:w="1358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1.Изучение семьи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42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-Беседы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-Анкетирование </w:t>
            </w:r>
          </w:p>
        </w:tc>
      </w:tr>
      <w:tr w:rsidR="00132E18" w:rsidRPr="001A02C4" w:rsidTr="00132E18">
        <w:trPr>
          <w:trHeight w:val="945"/>
        </w:trPr>
        <w:tc>
          <w:tcPr>
            <w:tcW w:w="1358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2.Педагогическое просвещение родителей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42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-Индивидуальные консультации специалистов и воспитателей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-Рекомендации для родителей через информационные листы в родительских уголках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-Родительские встречи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-Сайт ДОУ, группа в </w:t>
            </w:r>
            <w:proofErr w:type="spellStart"/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>соцсети</w:t>
            </w:r>
            <w:proofErr w:type="spellEnd"/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интернет </w:t>
            </w:r>
          </w:p>
        </w:tc>
      </w:tr>
      <w:tr w:rsidR="00132E18" w:rsidRPr="001A02C4" w:rsidTr="00132E18">
        <w:trPr>
          <w:trHeight w:val="882"/>
        </w:trPr>
        <w:tc>
          <w:tcPr>
            <w:tcW w:w="1358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3.Создание условий для совместной деятельности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42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-Общие и групповые родительские собрания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-Вовлечение родителей в создание предметно – развивающей среды. </w:t>
            </w:r>
          </w:p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-Участие родителей в конкурсах, выставках. </w:t>
            </w:r>
          </w:p>
        </w:tc>
      </w:tr>
      <w:tr w:rsidR="00132E18" w:rsidRPr="001A02C4" w:rsidTr="00132E18">
        <w:trPr>
          <w:trHeight w:val="209"/>
        </w:trPr>
        <w:tc>
          <w:tcPr>
            <w:tcW w:w="1358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4.Участие родителей в управлении ДОУ </w:t>
            </w:r>
          </w:p>
        </w:tc>
        <w:tc>
          <w:tcPr>
            <w:tcW w:w="3642" w:type="pct"/>
          </w:tcPr>
          <w:p w:rsidR="00132E18" w:rsidRPr="001A02C4" w:rsidRDefault="00132E18" w:rsidP="0013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</w:rPr>
              <w:t>-Участие в работе Родительского комитета (согласование локальных актов)</w:t>
            </w:r>
          </w:p>
        </w:tc>
      </w:tr>
      <w:tr w:rsidR="00132E18" w:rsidRPr="001A02C4" w:rsidTr="00132E18">
        <w:trPr>
          <w:trHeight w:val="458"/>
        </w:trPr>
        <w:tc>
          <w:tcPr>
            <w:tcW w:w="1358" w:type="pct"/>
          </w:tcPr>
          <w:p w:rsidR="00132E18" w:rsidRPr="001A02C4" w:rsidRDefault="00132E18" w:rsidP="0013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5.Накопление методического материала </w:t>
            </w:r>
          </w:p>
          <w:p w:rsidR="00132E18" w:rsidRPr="001A02C4" w:rsidRDefault="00132E18" w:rsidP="0013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pct"/>
          </w:tcPr>
          <w:p w:rsidR="00132E18" w:rsidRPr="001A02C4" w:rsidRDefault="00132E18" w:rsidP="0013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A02C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-</w:t>
            </w:r>
            <w:r w:rsidRPr="001A02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Накопление методических рекомендаций для воспитателей по работе с родителями (законными представителями) в информационном банке детского сада (методический кабинет)</w:t>
            </w:r>
          </w:p>
        </w:tc>
      </w:tr>
    </w:tbl>
    <w:p w:rsidR="00132E18" w:rsidRPr="001A02C4" w:rsidRDefault="00132E18" w:rsidP="00132E1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A02C4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Контингент родителей воспитанников ДОУ различен по своему социальному статусу. Преобладает число полных семей. Возраст родителей в основном до 35 лет. Преобладает процент с рабочими профессиями. В основном семьи имеют собственное жильё.</w:t>
      </w:r>
      <w:r w:rsidRPr="001A02C4">
        <w:rPr>
          <w:rFonts w:ascii="Calibri" w:eastAsia="Times New Roman" w:hAnsi="Calibri" w:cs="Times New Roman"/>
        </w:rPr>
        <w:t xml:space="preserve">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Контингент родителей неоднороден также по своим целям и приоритетам в воспитании и задача детского сада: удовлетворить запросы всех родителей, предоставить образовательные услуги в соответствии с их потребностями. Администрация и 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 Основными направлениями в работе с родителями в отчётном году были: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-оказание помощи семье в воспитании;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-вовлечение семьи в образовательный процесс;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lastRenderedPageBreak/>
        <w:t>-культурно просветительская работа;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-создание условий для реализации личности ребенка.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Большое внимание мы уделяли работе с родителями, с целью создания единого педагогического пространства. Особое внимание уделялось повышению их компетентности в области воспитания и образования детей. В ДОУ работает консультативный пункт для родителей, чьи дети не посещают дошкольные организации. Старшим воспитателем, педагогами, медицинским работником, проводилось консультирование родителей по вопросам воспитания и образования детей дошкольного возраста. В каждой группе оформлен и периодически обновляется родительский уголок, папки-передвижки. 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сохранение и укрепление здоровья детей, обеспечение их полно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ценным питанием и закаливающие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мероприятиями;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создание в группе благоприятной социально-развивающей среды;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применение в практике обучения и воспитания детей личностно-ориентированного подхода;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обеспечение детей знаниями, умениями и навыками, необходимыми для поступления в школу;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систематическое информирование родителей о результатах деятельности ДОУ.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Вывод: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работа, проводимая коллективом ДОУ,</w:t>
      </w:r>
      <w:r w:rsidRPr="001A02C4">
        <w:rPr>
          <w:rFonts w:ascii="Calibri" w:eastAsia="Times New Roman" w:hAnsi="Calibri" w:cs="Times New Roman"/>
        </w:rPr>
        <w:t xml:space="preserve">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соответствует требованиям и запросам родителей, имеет достаточно высокий рейтинг.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В ДОУ отсутствуют жалобы воспитанников и их родителей (законных представителей). Родители на 100 % удовлетворены качеством образования в ДОУ, что соответствует значению, утверждённому в муниципальном задании.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32E18" w:rsidRPr="001A02C4" w:rsidRDefault="00132E18" w:rsidP="00132E18">
      <w:pPr>
        <w:spacing w:after="200" w:line="240" w:lineRule="auto"/>
        <w:ind w:left="5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Выполнение программного материала в возрастных группах по образовательным областям (</w:t>
      </w:r>
      <w:proofErr w:type="gramStart"/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 xml:space="preserve"> %)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>Старшая группа «</w:t>
      </w:r>
      <w:r w:rsidR="00D84F9E">
        <w:rPr>
          <w:rFonts w:ascii="Times New Roman" w:eastAsia="Calibri" w:hAnsi="Times New Roman" w:cs="Times New Roman"/>
          <w:sz w:val="28"/>
          <w:szCs w:val="28"/>
        </w:rPr>
        <w:t>Почемучки</w:t>
      </w:r>
      <w:r w:rsidRPr="001A02C4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Style w:val="1111"/>
        <w:tblW w:w="10257" w:type="dxa"/>
        <w:tblInd w:w="108" w:type="dxa"/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48"/>
        <w:gridCol w:w="11"/>
      </w:tblGrid>
      <w:tr w:rsidR="00132E18" w:rsidRPr="001A02C4" w:rsidTr="00132E18">
        <w:trPr>
          <w:trHeight w:val="106"/>
        </w:trPr>
        <w:tc>
          <w:tcPr>
            <w:tcW w:w="10257" w:type="dxa"/>
            <w:gridSpan w:val="15"/>
          </w:tcPr>
          <w:p w:rsidR="00132E18" w:rsidRPr="001A02C4" w:rsidRDefault="00132E18" w:rsidP="00132E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32E18" w:rsidRPr="001A02C4" w:rsidTr="00132E18">
        <w:trPr>
          <w:gridAfter w:val="1"/>
          <w:wAfter w:w="11" w:type="dxa"/>
          <w:trHeight w:val="260"/>
        </w:trPr>
        <w:tc>
          <w:tcPr>
            <w:tcW w:w="2977" w:type="dxa"/>
            <w:gridSpan w:val="4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73"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ind w:left="-45" w:right="-95" w:firstLine="45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9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</w:tr>
      <w:tr w:rsidR="00132E18" w:rsidRPr="001A02C4" w:rsidTr="00132E18">
        <w:trPr>
          <w:gridAfter w:val="1"/>
          <w:wAfter w:w="11" w:type="dxa"/>
          <w:trHeight w:val="254"/>
        </w:trPr>
        <w:tc>
          <w:tcPr>
            <w:tcW w:w="1560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2E18" w:rsidRPr="001A02C4" w:rsidTr="00132E18">
        <w:trPr>
          <w:gridAfter w:val="1"/>
          <w:wAfter w:w="11" w:type="dxa"/>
          <w:trHeight w:val="268"/>
        </w:trPr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132E18" w:rsidRPr="001A02C4" w:rsidTr="00132E18">
        <w:trPr>
          <w:gridAfter w:val="1"/>
          <w:wAfter w:w="11" w:type="dxa"/>
          <w:trHeight w:val="418"/>
        </w:trPr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46%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49,2%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87,9%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91%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56,5%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90%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52,4%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87,9%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57,5%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84,6%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59%</w:t>
            </w:r>
          </w:p>
        </w:tc>
        <w:tc>
          <w:tcPr>
            <w:tcW w:w="74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</w:tr>
    </w:tbl>
    <w:p w:rsidR="002C7C87" w:rsidRDefault="002C7C87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lastRenderedPageBreak/>
        <w:t>Старшая группа «</w:t>
      </w:r>
      <w:r w:rsidR="00D84F9E">
        <w:rPr>
          <w:rFonts w:ascii="Times New Roman" w:eastAsia="Calibri" w:hAnsi="Times New Roman" w:cs="Times New Roman"/>
          <w:sz w:val="28"/>
          <w:szCs w:val="28"/>
        </w:rPr>
        <w:t>Цыплята</w:t>
      </w:r>
      <w:r w:rsidRPr="001A02C4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Style w:val="1111"/>
        <w:tblW w:w="10257" w:type="dxa"/>
        <w:tblInd w:w="108" w:type="dxa"/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48"/>
        <w:gridCol w:w="11"/>
      </w:tblGrid>
      <w:tr w:rsidR="00132E18" w:rsidRPr="001A02C4" w:rsidTr="00132E18">
        <w:trPr>
          <w:trHeight w:val="106"/>
        </w:trPr>
        <w:tc>
          <w:tcPr>
            <w:tcW w:w="10257" w:type="dxa"/>
            <w:gridSpan w:val="15"/>
          </w:tcPr>
          <w:p w:rsidR="00132E18" w:rsidRPr="001A02C4" w:rsidRDefault="00132E18" w:rsidP="00132E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32E18" w:rsidRPr="001A02C4" w:rsidTr="00132E18">
        <w:trPr>
          <w:gridAfter w:val="1"/>
          <w:wAfter w:w="11" w:type="dxa"/>
          <w:trHeight w:val="260"/>
        </w:trPr>
        <w:tc>
          <w:tcPr>
            <w:tcW w:w="2977" w:type="dxa"/>
            <w:gridSpan w:val="4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73"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ind w:left="-45" w:right="-95" w:firstLine="45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9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</w:tr>
      <w:tr w:rsidR="00132E18" w:rsidRPr="001A02C4" w:rsidTr="00132E18">
        <w:trPr>
          <w:gridAfter w:val="1"/>
          <w:wAfter w:w="11" w:type="dxa"/>
          <w:trHeight w:val="254"/>
        </w:trPr>
        <w:tc>
          <w:tcPr>
            <w:tcW w:w="1560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2E18" w:rsidRPr="001A02C4" w:rsidTr="00132E18">
        <w:trPr>
          <w:gridAfter w:val="1"/>
          <w:wAfter w:w="11" w:type="dxa"/>
          <w:trHeight w:val="268"/>
        </w:trPr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132E18" w:rsidRPr="001A02C4" w:rsidTr="00132E18">
        <w:trPr>
          <w:gridAfter w:val="1"/>
          <w:wAfter w:w="11" w:type="dxa"/>
          <w:trHeight w:val="418"/>
        </w:trPr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56,5%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93%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89%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54,5%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86,5%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56,5%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86,2%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61,3%</w:t>
            </w:r>
          </w:p>
        </w:tc>
        <w:tc>
          <w:tcPr>
            <w:tcW w:w="74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81,3%</w:t>
            </w:r>
          </w:p>
        </w:tc>
      </w:tr>
    </w:tbl>
    <w:p w:rsidR="00132E18" w:rsidRPr="001A02C4" w:rsidRDefault="00132E18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>С</w:t>
      </w:r>
      <w:r w:rsidR="00D84F9E">
        <w:rPr>
          <w:rFonts w:ascii="Times New Roman" w:eastAsia="Calibri" w:hAnsi="Times New Roman" w:cs="Times New Roman"/>
          <w:sz w:val="28"/>
          <w:szCs w:val="28"/>
        </w:rPr>
        <w:t>редняя</w:t>
      </w:r>
      <w:r w:rsidRPr="001A02C4">
        <w:rPr>
          <w:rFonts w:ascii="Times New Roman" w:eastAsia="Calibri" w:hAnsi="Times New Roman" w:cs="Times New Roman"/>
          <w:sz w:val="28"/>
          <w:szCs w:val="28"/>
        </w:rPr>
        <w:t xml:space="preserve"> группа «</w:t>
      </w:r>
      <w:proofErr w:type="spellStart"/>
      <w:r w:rsidR="002C7C87">
        <w:rPr>
          <w:rFonts w:ascii="Times New Roman" w:eastAsia="Calibri" w:hAnsi="Times New Roman" w:cs="Times New Roman"/>
          <w:sz w:val="28"/>
          <w:szCs w:val="28"/>
        </w:rPr>
        <w:t>Чипполино</w:t>
      </w:r>
      <w:proofErr w:type="spellEnd"/>
      <w:r w:rsidRPr="001A02C4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Style w:val="1111"/>
        <w:tblW w:w="10257" w:type="dxa"/>
        <w:tblInd w:w="108" w:type="dxa"/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48"/>
        <w:gridCol w:w="11"/>
      </w:tblGrid>
      <w:tr w:rsidR="00132E18" w:rsidRPr="001A02C4" w:rsidTr="00132E18">
        <w:trPr>
          <w:trHeight w:val="106"/>
        </w:trPr>
        <w:tc>
          <w:tcPr>
            <w:tcW w:w="10257" w:type="dxa"/>
            <w:gridSpan w:val="15"/>
          </w:tcPr>
          <w:p w:rsidR="00132E18" w:rsidRPr="001A02C4" w:rsidRDefault="00132E18" w:rsidP="00132E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32E18" w:rsidRPr="001A02C4" w:rsidTr="00132E18">
        <w:trPr>
          <w:gridAfter w:val="1"/>
          <w:wAfter w:w="11" w:type="dxa"/>
          <w:trHeight w:val="260"/>
        </w:trPr>
        <w:tc>
          <w:tcPr>
            <w:tcW w:w="2977" w:type="dxa"/>
            <w:gridSpan w:val="4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73"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ind w:left="-45" w:right="-95" w:firstLine="45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9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</w:tr>
      <w:tr w:rsidR="00132E18" w:rsidRPr="001A02C4" w:rsidTr="00132E18">
        <w:trPr>
          <w:gridAfter w:val="1"/>
          <w:wAfter w:w="11" w:type="dxa"/>
          <w:trHeight w:val="254"/>
        </w:trPr>
        <w:tc>
          <w:tcPr>
            <w:tcW w:w="1560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2E18" w:rsidRPr="001A02C4" w:rsidTr="00132E18">
        <w:trPr>
          <w:gridAfter w:val="1"/>
          <w:wAfter w:w="11" w:type="dxa"/>
          <w:trHeight w:val="268"/>
        </w:trPr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132E18" w:rsidRPr="001A02C4" w:rsidTr="00132E18">
        <w:trPr>
          <w:gridAfter w:val="1"/>
          <w:wAfter w:w="11" w:type="dxa"/>
          <w:trHeight w:val="418"/>
        </w:trPr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49,2%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56,5%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94%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57,5%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52,4%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89%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87,1%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63,5%</w:t>
            </w:r>
          </w:p>
        </w:tc>
        <w:tc>
          <w:tcPr>
            <w:tcW w:w="74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83,4%</w:t>
            </w:r>
          </w:p>
        </w:tc>
      </w:tr>
    </w:tbl>
    <w:p w:rsidR="00132E18" w:rsidRPr="001A02C4" w:rsidRDefault="00132E18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C4">
        <w:rPr>
          <w:rFonts w:ascii="Times New Roman" w:eastAsia="Calibri" w:hAnsi="Times New Roman" w:cs="Times New Roman"/>
          <w:sz w:val="28"/>
          <w:szCs w:val="28"/>
        </w:rPr>
        <w:t>Средняя группа «</w:t>
      </w:r>
      <w:r w:rsidR="002C7C87">
        <w:rPr>
          <w:rFonts w:ascii="Times New Roman" w:eastAsia="Calibri" w:hAnsi="Times New Roman" w:cs="Times New Roman"/>
          <w:sz w:val="28"/>
          <w:szCs w:val="28"/>
        </w:rPr>
        <w:t>Непоседы</w:t>
      </w:r>
      <w:r w:rsidRPr="001A02C4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Style w:val="1111"/>
        <w:tblW w:w="10257" w:type="dxa"/>
        <w:tblInd w:w="108" w:type="dxa"/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48"/>
        <w:gridCol w:w="11"/>
      </w:tblGrid>
      <w:tr w:rsidR="00132E18" w:rsidRPr="001A02C4" w:rsidTr="00132E18">
        <w:trPr>
          <w:trHeight w:val="106"/>
        </w:trPr>
        <w:tc>
          <w:tcPr>
            <w:tcW w:w="10257" w:type="dxa"/>
            <w:gridSpan w:val="15"/>
          </w:tcPr>
          <w:p w:rsidR="00132E18" w:rsidRPr="001A02C4" w:rsidRDefault="00132E18" w:rsidP="00132E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32E18" w:rsidRPr="001A02C4" w:rsidTr="00132E18">
        <w:trPr>
          <w:gridAfter w:val="1"/>
          <w:wAfter w:w="11" w:type="dxa"/>
          <w:trHeight w:val="260"/>
        </w:trPr>
        <w:tc>
          <w:tcPr>
            <w:tcW w:w="2977" w:type="dxa"/>
            <w:gridSpan w:val="4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73"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ind w:left="-45" w:right="-95" w:firstLine="45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9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</w:tr>
      <w:tr w:rsidR="00132E18" w:rsidRPr="001A02C4" w:rsidTr="00132E18">
        <w:trPr>
          <w:gridAfter w:val="1"/>
          <w:wAfter w:w="11" w:type="dxa"/>
          <w:trHeight w:val="254"/>
        </w:trPr>
        <w:tc>
          <w:tcPr>
            <w:tcW w:w="1560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2E18" w:rsidRPr="001A02C4" w:rsidTr="00132E18">
        <w:trPr>
          <w:gridAfter w:val="1"/>
          <w:wAfter w:w="11" w:type="dxa"/>
          <w:trHeight w:val="268"/>
        </w:trPr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132E18" w:rsidRPr="001A02C4" w:rsidTr="00132E18">
        <w:trPr>
          <w:gridAfter w:val="1"/>
          <w:wAfter w:w="11" w:type="dxa"/>
          <w:trHeight w:val="418"/>
        </w:trPr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46%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44%</w:t>
            </w:r>
          </w:p>
        </w:tc>
        <w:tc>
          <w:tcPr>
            <w:tcW w:w="74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70%</w:t>
            </w:r>
          </w:p>
        </w:tc>
      </w:tr>
    </w:tbl>
    <w:p w:rsidR="00132E18" w:rsidRPr="001A02C4" w:rsidRDefault="002C7C87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группа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Чипполино</w:t>
      </w:r>
      <w:proofErr w:type="spellEnd"/>
      <w:r w:rsidR="00132E18" w:rsidRPr="001A02C4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Style w:val="1111"/>
        <w:tblW w:w="10257" w:type="dxa"/>
        <w:tblInd w:w="108" w:type="dxa"/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48"/>
        <w:gridCol w:w="11"/>
      </w:tblGrid>
      <w:tr w:rsidR="00132E18" w:rsidRPr="001A02C4" w:rsidTr="00132E18">
        <w:trPr>
          <w:trHeight w:val="106"/>
        </w:trPr>
        <w:tc>
          <w:tcPr>
            <w:tcW w:w="10257" w:type="dxa"/>
            <w:gridSpan w:val="15"/>
          </w:tcPr>
          <w:p w:rsidR="00132E18" w:rsidRPr="001A02C4" w:rsidRDefault="00132E18" w:rsidP="00132E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32E18" w:rsidRPr="001A02C4" w:rsidTr="00132E18">
        <w:trPr>
          <w:gridAfter w:val="1"/>
          <w:wAfter w:w="11" w:type="dxa"/>
          <w:trHeight w:val="260"/>
        </w:trPr>
        <w:tc>
          <w:tcPr>
            <w:tcW w:w="2977" w:type="dxa"/>
            <w:gridSpan w:val="4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73"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ind w:left="-45" w:right="-95" w:firstLine="45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9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</w:tr>
      <w:tr w:rsidR="00132E18" w:rsidRPr="001A02C4" w:rsidTr="00132E18">
        <w:trPr>
          <w:gridAfter w:val="1"/>
          <w:wAfter w:w="11" w:type="dxa"/>
          <w:trHeight w:val="254"/>
        </w:trPr>
        <w:tc>
          <w:tcPr>
            <w:tcW w:w="1560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2E18" w:rsidRPr="001A02C4" w:rsidTr="00132E18">
        <w:trPr>
          <w:gridAfter w:val="1"/>
          <w:wAfter w:w="11" w:type="dxa"/>
          <w:trHeight w:val="268"/>
        </w:trPr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132E18" w:rsidRPr="001A02C4" w:rsidTr="00132E18">
        <w:trPr>
          <w:gridAfter w:val="1"/>
          <w:wAfter w:w="11" w:type="dxa"/>
          <w:trHeight w:val="418"/>
        </w:trPr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49%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77%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59%</w:t>
            </w:r>
          </w:p>
        </w:tc>
        <w:tc>
          <w:tcPr>
            <w:tcW w:w="74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</w:tr>
    </w:tbl>
    <w:p w:rsidR="00132E18" w:rsidRPr="001A02C4" w:rsidRDefault="002C7C87" w:rsidP="0013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Младшая</w:t>
      </w:r>
      <w:r w:rsidR="00132E18" w:rsidRPr="001A02C4">
        <w:rPr>
          <w:rFonts w:ascii="Times New Roman" w:eastAsia="Calibri" w:hAnsi="Times New Roman" w:cs="Times New Roman"/>
          <w:sz w:val="28"/>
          <w:szCs w:val="28"/>
        </w:rPr>
        <w:t xml:space="preserve"> группа «</w:t>
      </w:r>
      <w:r>
        <w:rPr>
          <w:rFonts w:ascii="Times New Roman" w:eastAsia="Calibri" w:hAnsi="Times New Roman" w:cs="Times New Roman"/>
          <w:sz w:val="28"/>
          <w:szCs w:val="28"/>
        </w:rPr>
        <w:t>Ласточка</w:t>
      </w:r>
      <w:r w:rsidR="00132E18" w:rsidRPr="001A02C4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Style w:val="1111"/>
        <w:tblW w:w="10257" w:type="dxa"/>
        <w:tblInd w:w="-5" w:type="dxa"/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48"/>
        <w:gridCol w:w="11"/>
      </w:tblGrid>
      <w:tr w:rsidR="00132E18" w:rsidRPr="001A02C4" w:rsidTr="00132E18">
        <w:trPr>
          <w:trHeight w:val="106"/>
        </w:trPr>
        <w:tc>
          <w:tcPr>
            <w:tcW w:w="10257" w:type="dxa"/>
            <w:gridSpan w:val="15"/>
          </w:tcPr>
          <w:p w:rsidR="00132E18" w:rsidRPr="001A02C4" w:rsidRDefault="00132E18" w:rsidP="00132E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32E18" w:rsidRPr="001A02C4" w:rsidTr="00132E18">
        <w:trPr>
          <w:gridAfter w:val="1"/>
          <w:wAfter w:w="11" w:type="dxa"/>
          <w:trHeight w:val="260"/>
        </w:trPr>
        <w:tc>
          <w:tcPr>
            <w:tcW w:w="2977" w:type="dxa"/>
            <w:gridSpan w:val="4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73"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ind w:left="-45" w:right="-95" w:firstLine="45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9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</w:tr>
      <w:tr w:rsidR="00132E18" w:rsidRPr="001A02C4" w:rsidTr="00132E18">
        <w:trPr>
          <w:gridAfter w:val="1"/>
          <w:wAfter w:w="11" w:type="dxa"/>
          <w:trHeight w:val="254"/>
        </w:trPr>
        <w:tc>
          <w:tcPr>
            <w:tcW w:w="1560" w:type="dxa"/>
            <w:gridSpan w:val="2"/>
          </w:tcPr>
          <w:p w:rsidR="00132E18" w:rsidRPr="001A02C4" w:rsidRDefault="00132E18" w:rsidP="00132E18">
            <w:pPr>
              <w:spacing w:after="200"/>
              <w:ind w:left="466" w:hanging="466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2E18" w:rsidRPr="001A02C4" w:rsidTr="00132E18">
        <w:trPr>
          <w:gridAfter w:val="1"/>
          <w:wAfter w:w="11" w:type="dxa"/>
          <w:trHeight w:val="268"/>
        </w:trPr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132E18" w:rsidRPr="001A02C4" w:rsidTr="00132E18">
        <w:trPr>
          <w:gridAfter w:val="1"/>
          <w:wAfter w:w="11" w:type="dxa"/>
          <w:trHeight w:val="418"/>
        </w:trPr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74%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78%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94%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46%</w:t>
            </w:r>
          </w:p>
        </w:tc>
        <w:tc>
          <w:tcPr>
            <w:tcW w:w="74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73%</w:t>
            </w:r>
          </w:p>
        </w:tc>
      </w:tr>
    </w:tbl>
    <w:p w:rsidR="00132E18" w:rsidRDefault="006206C4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A02C4">
        <w:rPr>
          <w:rFonts w:ascii="Times New Roman" w:eastAsia="Calibri" w:hAnsi="Times New Roman" w:cs="Times New Roman"/>
          <w:sz w:val="28"/>
          <w:szCs w:val="28"/>
        </w:rPr>
        <w:t>Младшая группа «</w:t>
      </w:r>
      <w:proofErr w:type="spellStart"/>
      <w:r w:rsidR="002C7C87">
        <w:rPr>
          <w:rFonts w:ascii="Times New Roman" w:eastAsia="Calibri" w:hAnsi="Times New Roman" w:cs="Times New Roman"/>
          <w:sz w:val="28"/>
          <w:szCs w:val="28"/>
        </w:rPr>
        <w:t>Чебурашка</w:t>
      </w:r>
      <w:proofErr w:type="spellEnd"/>
      <w:r w:rsidRPr="001A02C4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Style w:val="1111"/>
        <w:tblW w:w="10257" w:type="dxa"/>
        <w:tblInd w:w="-5" w:type="dxa"/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48"/>
        <w:gridCol w:w="11"/>
      </w:tblGrid>
      <w:tr w:rsidR="00132E18" w:rsidRPr="001A02C4" w:rsidTr="00132E18">
        <w:trPr>
          <w:trHeight w:val="106"/>
        </w:trPr>
        <w:tc>
          <w:tcPr>
            <w:tcW w:w="10257" w:type="dxa"/>
            <w:gridSpan w:val="15"/>
          </w:tcPr>
          <w:p w:rsidR="00132E18" w:rsidRPr="001A02C4" w:rsidRDefault="00132E18" w:rsidP="00132E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132E18" w:rsidRPr="001A02C4" w:rsidTr="00132E18">
        <w:trPr>
          <w:gridAfter w:val="1"/>
          <w:wAfter w:w="11" w:type="dxa"/>
          <w:trHeight w:val="260"/>
        </w:trPr>
        <w:tc>
          <w:tcPr>
            <w:tcW w:w="2977" w:type="dxa"/>
            <w:gridSpan w:val="4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73"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vMerge w:val="restart"/>
          </w:tcPr>
          <w:p w:rsidR="00132E18" w:rsidRPr="001A02C4" w:rsidRDefault="00132E18" w:rsidP="00132E18">
            <w:pPr>
              <w:ind w:left="-45" w:right="-95" w:firstLine="45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9" w:type="dxa"/>
            <w:gridSpan w:val="2"/>
            <w:vMerge w:val="restart"/>
          </w:tcPr>
          <w:p w:rsidR="00132E18" w:rsidRPr="001A02C4" w:rsidRDefault="00132E18" w:rsidP="00132E18">
            <w:pPr>
              <w:ind w:left="-33" w:right="-194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</w:tr>
      <w:tr w:rsidR="00132E18" w:rsidRPr="001A02C4" w:rsidTr="00132E18">
        <w:trPr>
          <w:gridAfter w:val="1"/>
          <w:wAfter w:w="11" w:type="dxa"/>
          <w:trHeight w:val="254"/>
        </w:trPr>
        <w:tc>
          <w:tcPr>
            <w:tcW w:w="1560" w:type="dxa"/>
            <w:gridSpan w:val="2"/>
          </w:tcPr>
          <w:p w:rsidR="00132E18" w:rsidRPr="001A02C4" w:rsidRDefault="00132E18" w:rsidP="00132E18">
            <w:pPr>
              <w:spacing w:after="200"/>
              <w:ind w:left="-83" w:firstLine="83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ФЦКМ</w:t>
            </w: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2E18" w:rsidRPr="001A02C4" w:rsidTr="00132E18">
        <w:trPr>
          <w:gridAfter w:val="1"/>
          <w:wAfter w:w="11" w:type="dxa"/>
          <w:trHeight w:val="268"/>
        </w:trPr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A02C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</w:tcPr>
          <w:p w:rsidR="00132E18" w:rsidRPr="001A02C4" w:rsidRDefault="00132E18" w:rsidP="00132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132E18" w:rsidRPr="001A02C4" w:rsidTr="00132E18">
        <w:trPr>
          <w:gridAfter w:val="1"/>
          <w:wAfter w:w="11" w:type="dxa"/>
          <w:trHeight w:val="418"/>
        </w:trPr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70%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71%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81%</w:t>
            </w:r>
          </w:p>
        </w:tc>
        <w:tc>
          <w:tcPr>
            <w:tcW w:w="851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45%</w:t>
            </w:r>
          </w:p>
        </w:tc>
        <w:tc>
          <w:tcPr>
            <w:tcW w:w="748" w:type="dxa"/>
          </w:tcPr>
          <w:p w:rsidR="00132E18" w:rsidRPr="001A02C4" w:rsidRDefault="00132E18" w:rsidP="00132E18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1A02C4">
              <w:rPr>
                <w:rFonts w:ascii="Times New Roman" w:eastAsia="Calibri" w:hAnsi="Times New Roman"/>
                <w:sz w:val="24"/>
                <w:szCs w:val="24"/>
              </w:rPr>
              <w:t>73%</w:t>
            </w:r>
          </w:p>
        </w:tc>
      </w:tr>
    </w:tbl>
    <w:p w:rsidR="00132E18" w:rsidRPr="001A02C4" w:rsidRDefault="00132E18" w:rsidP="0013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C4">
        <w:rPr>
          <w:rFonts w:ascii="Times New Roman" w:eastAsia="Times New Roman" w:hAnsi="Times New Roman" w:cs="Times New Roman"/>
          <w:sz w:val="28"/>
          <w:szCs w:val="28"/>
        </w:rPr>
        <w:t>Программный материал по образовательным областям усвоен в основном всеми детьми.</w:t>
      </w:r>
    </w:p>
    <w:p w:rsidR="00132E18" w:rsidRPr="001A02C4" w:rsidRDefault="00132E18" w:rsidP="00132E18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5.2. Уровень успешности выпускников</w:t>
      </w:r>
    </w:p>
    <w:p w:rsidR="00132E18" w:rsidRPr="001A02C4" w:rsidRDefault="00132E18" w:rsidP="00132E1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C4">
        <w:rPr>
          <w:rFonts w:ascii="Times New Roman" w:eastAsia="Times New Roman" w:hAnsi="Times New Roman" w:cs="Times New Roman"/>
          <w:sz w:val="28"/>
          <w:szCs w:val="28"/>
        </w:rPr>
        <w:t xml:space="preserve">   В о</w:t>
      </w:r>
      <w:r w:rsidR="002C7C87">
        <w:rPr>
          <w:rFonts w:ascii="Times New Roman" w:eastAsia="Times New Roman" w:hAnsi="Times New Roman" w:cs="Times New Roman"/>
          <w:sz w:val="28"/>
          <w:szCs w:val="28"/>
        </w:rPr>
        <w:t>тчётном учебном году выпущено 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02C4">
        <w:rPr>
          <w:rFonts w:ascii="Times New Roman" w:eastAsia="Times New Roman" w:hAnsi="Times New Roman" w:cs="Times New Roman"/>
          <w:sz w:val="28"/>
          <w:szCs w:val="28"/>
        </w:rPr>
        <w:t xml:space="preserve"> детей из старшей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воспитатели </w:t>
      </w:r>
      <w:r w:rsidR="002C7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C87">
        <w:rPr>
          <w:rFonts w:ascii="Times New Roman" w:eastAsia="Times New Roman" w:hAnsi="Times New Roman" w:cs="Times New Roman"/>
          <w:sz w:val="28"/>
          <w:szCs w:val="28"/>
        </w:rPr>
        <w:t>Хункарова</w:t>
      </w:r>
      <w:proofErr w:type="spellEnd"/>
      <w:r w:rsidR="002C7C87">
        <w:rPr>
          <w:rFonts w:ascii="Times New Roman" w:eastAsia="Times New Roman" w:hAnsi="Times New Roman" w:cs="Times New Roman"/>
          <w:sz w:val="28"/>
          <w:szCs w:val="28"/>
        </w:rPr>
        <w:t xml:space="preserve"> Х.С., </w:t>
      </w:r>
      <w:proofErr w:type="spellStart"/>
      <w:r w:rsidR="002C7C87">
        <w:rPr>
          <w:rFonts w:ascii="Times New Roman" w:eastAsia="Times New Roman" w:hAnsi="Times New Roman" w:cs="Times New Roman"/>
          <w:sz w:val="28"/>
          <w:szCs w:val="28"/>
        </w:rPr>
        <w:t>Шамсуева</w:t>
      </w:r>
      <w:proofErr w:type="spellEnd"/>
      <w:r w:rsidR="002C7C87"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 w:rsidR="002C7C87">
        <w:rPr>
          <w:rFonts w:ascii="Times New Roman" w:eastAsia="Times New Roman" w:hAnsi="Times New Roman" w:cs="Times New Roman"/>
          <w:sz w:val="28"/>
          <w:szCs w:val="28"/>
        </w:rPr>
        <w:t>Шамсуева</w:t>
      </w:r>
      <w:proofErr w:type="spellEnd"/>
      <w:r w:rsidR="002C7C87">
        <w:rPr>
          <w:rFonts w:ascii="Times New Roman" w:eastAsia="Times New Roman" w:hAnsi="Times New Roman" w:cs="Times New Roman"/>
          <w:sz w:val="28"/>
          <w:szCs w:val="28"/>
        </w:rPr>
        <w:t xml:space="preserve"> К.М., Мусаева М.В.</w:t>
      </w:r>
      <w:r w:rsidRPr="001A02C4">
        <w:rPr>
          <w:rFonts w:ascii="Times New Roman" w:eastAsia="Times New Roman" w:hAnsi="Times New Roman" w:cs="Times New Roman"/>
          <w:sz w:val="28"/>
          <w:szCs w:val="28"/>
        </w:rPr>
        <w:t xml:space="preserve"> Дети старшей группы прошли итоговую диагностику по определению готовности к обучению в школе.</w:t>
      </w:r>
    </w:p>
    <w:p w:rsidR="00132E18" w:rsidRPr="001A02C4" w:rsidRDefault="00132E18" w:rsidP="00132E18">
      <w:pPr>
        <w:shd w:val="clear" w:color="auto" w:fill="FFFFFF"/>
        <w:spacing w:after="20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6. Анализ работы по преемственности ДОУ со школой</w:t>
      </w:r>
    </w:p>
    <w:p w:rsidR="00132E18" w:rsidRPr="001A02C4" w:rsidRDefault="00132E18" w:rsidP="00132E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</w:t>
      </w:r>
    </w:p>
    <w:p w:rsidR="00132E18" w:rsidRPr="001A02C4" w:rsidRDefault="00132E18" w:rsidP="00132E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Современные требования к системе начального образования предполагают обеспечение непрерывности образовательного процесса начальной школы и ДОУ. Для этого в нашем детском саду планируется ряд мероприятий по построению преемственности образовательного процесса ДОУ с МБОУ «СОШ № </w:t>
      </w:r>
      <w:r w:rsidR="002C7C87">
        <w:rPr>
          <w:rFonts w:ascii="PT Astra Serif" w:eastAsia="Times New Roman" w:hAnsi="PT Astra Serif" w:cs="Times New Roman"/>
          <w:sz w:val="28"/>
          <w:szCs w:val="28"/>
        </w:rPr>
        <w:t>3 г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2C7C87">
        <w:rPr>
          <w:rFonts w:ascii="PT Astra Serif" w:eastAsia="Times New Roman" w:hAnsi="PT Astra Serif" w:cs="Times New Roman"/>
          <w:sz w:val="28"/>
          <w:szCs w:val="28"/>
        </w:rPr>
        <w:t>Ш</w:t>
      </w:r>
      <w:proofErr w:type="gramEnd"/>
      <w:r w:rsidR="002C7C87">
        <w:rPr>
          <w:rFonts w:ascii="PT Astra Serif" w:eastAsia="Times New Roman" w:hAnsi="PT Astra Serif" w:cs="Times New Roman"/>
          <w:sz w:val="28"/>
          <w:szCs w:val="28"/>
        </w:rPr>
        <w:t>али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» на основании договора и плана совместной работы.</w:t>
      </w:r>
    </w:p>
    <w:p w:rsidR="00132E18" w:rsidRPr="001A02C4" w:rsidRDefault="00132E18" w:rsidP="00132E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Ежегодно разрабатывается и утверждается план работы по преемственности со школой, намечаются конкретные действия: консультации и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взаимопосещения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педагогов, собрания для родителей. Целью сотрудничества сторон является реализация образовательных программ (дошкольного и начального общего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образования), которые являются преемственными, т.е. последующая программа базируется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на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предыдущей.</w:t>
      </w:r>
    </w:p>
    <w:p w:rsidR="00132E18" w:rsidRPr="001A02C4" w:rsidRDefault="00132E18" w:rsidP="00132E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способностей, творческого воображения,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коммуникативности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132E18" w:rsidRPr="001A02C4" w:rsidRDefault="00132E18" w:rsidP="00132E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Вывод: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</w:p>
    <w:p w:rsidR="00132E18" w:rsidRPr="008F39E4" w:rsidRDefault="00132E18" w:rsidP="00132E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:rsidR="00132E18" w:rsidRDefault="00132E18" w:rsidP="00132E18">
      <w:pPr>
        <w:spacing w:after="200" w:line="240" w:lineRule="auto"/>
        <w:ind w:left="12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200" w:line="240" w:lineRule="auto"/>
        <w:ind w:left="125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Показатели условий, обеспечивающих результаты работы ДОУ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 и публикации педагогов в 2020-2021 учебном году: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8"/>
        <w:gridCol w:w="2099"/>
        <w:gridCol w:w="35"/>
        <w:gridCol w:w="3819"/>
        <w:gridCol w:w="1417"/>
      </w:tblGrid>
      <w:tr w:rsidR="00132E18" w:rsidRPr="001A02C4" w:rsidTr="00132E18">
        <w:tc>
          <w:tcPr>
            <w:tcW w:w="567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978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конкурса</w:t>
            </w:r>
          </w:p>
        </w:tc>
        <w:tc>
          <w:tcPr>
            <w:tcW w:w="2099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педагога или ребенка</w:t>
            </w:r>
          </w:p>
        </w:tc>
        <w:tc>
          <w:tcPr>
            <w:tcW w:w="3854" w:type="dxa"/>
            <w:gridSpan w:val="2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Награда</w:t>
            </w:r>
          </w:p>
        </w:tc>
      </w:tr>
      <w:tr w:rsidR="00132E18" w:rsidRPr="001A02C4" w:rsidTr="00132E18">
        <w:tc>
          <w:tcPr>
            <w:tcW w:w="10915" w:type="dxa"/>
            <w:gridSpan w:val="6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 уровне ДОУ</w:t>
            </w:r>
          </w:p>
        </w:tc>
      </w:tr>
      <w:tr w:rsidR="00132E18" w:rsidRPr="001A02C4" w:rsidTr="00132E18">
        <w:tc>
          <w:tcPr>
            <w:tcW w:w="567" w:type="dxa"/>
          </w:tcPr>
          <w:p w:rsidR="00132E18" w:rsidRPr="001A02C4" w:rsidRDefault="00132E18" w:rsidP="00132E18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Смотр-конкурс «Готовность групп к началу </w:t>
            </w:r>
          </w:p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учебного года»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Все воспитатели</w:t>
            </w:r>
          </w:p>
        </w:tc>
        <w:tc>
          <w:tcPr>
            <w:tcW w:w="3819" w:type="dxa"/>
          </w:tcPr>
          <w:p w:rsidR="00132E18" w:rsidRPr="001A02C4" w:rsidRDefault="00132E18" w:rsidP="00132E18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 место - старшая группа </w:t>
            </w:r>
          </w:p>
          <w:p w:rsidR="00132E18" w:rsidRPr="001A02C4" w:rsidRDefault="002C7C87" w:rsidP="00132E18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«Почемучка</w:t>
            </w:r>
            <w:r w:rsidR="00132E18"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132E1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32E1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средняя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Непоседы</w:t>
            </w:r>
            <w:r w:rsidR="00132E1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132E18" w:rsidRPr="001A02C4" w:rsidRDefault="00132E18" w:rsidP="00132E18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II место - средние группы</w:t>
            </w:r>
          </w:p>
          <w:p w:rsidR="00132E18" w:rsidRPr="001A02C4" w:rsidRDefault="002C7C87" w:rsidP="00132E18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Чипполино</w:t>
            </w:r>
            <w:proofErr w:type="spellEnd"/>
            <w:r w:rsidR="00132E18"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», «Солнышко»</w:t>
            </w:r>
            <w:r w:rsidR="00132E18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132E18"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132E18" w:rsidRPr="001A02C4" w:rsidRDefault="00132E18" w:rsidP="00132E18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III место – младшая группа </w:t>
            </w:r>
          </w:p>
          <w:p w:rsidR="00132E18" w:rsidRPr="001A02C4" w:rsidRDefault="00132E18" w:rsidP="002C7C87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«Ласточка</w:t>
            </w:r>
            <w:proofErr w:type="gramStart"/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spellStart"/>
            <w:proofErr w:type="gramEnd"/>
            <w:r w:rsidR="002C7C87">
              <w:rPr>
                <w:rFonts w:ascii="Times New Roman" w:eastAsia="Times New Roman" w:hAnsi="Times New Roman" w:cs="Times New Roman"/>
                <w:sz w:val="24"/>
                <w:szCs w:val="28"/>
              </w:rPr>
              <w:t>Утята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Грамота</w:t>
            </w:r>
          </w:p>
        </w:tc>
      </w:tr>
      <w:tr w:rsidR="00132E18" w:rsidRPr="001A02C4" w:rsidTr="00132E18">
        <w:tc>
          <w:tcPr>
            <w:tcW w:w="567" w:type="dxa"/>
          </w:tcPr>
          <w:p w:rsidR="00132E18" w:rsidRPr="001A02C4" w:rsidRDefault="00132E18" w:rsidP="00132E18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2. Смотр-конкурс «Осенние фантазии»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Все воспитатели</w:t>
            </w:r>
          </w:p>
        </w:tc>
        <w:tc>
          <w:tcPr>
            <w:tcW w:w="3819" w:type="dxa"/>
          </w:tcPr>
          <w:p w:rsidR="00132E18" w:rsidRPr="001A02C4" w:rsidRDefault="00132E18" w:rsidP="00132E18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 место – старшие группы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8"/>
              </w:rPr>
              <w:t>«Почемучка</w:t>
            </w:r>
            <w:proofErr w:type="gramStart"/>
            <w:r w:rsidR="006206C4"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   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младшая группа «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8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  <w:p w:rsidR="00132E18" w:rsidRPr="001A02C4" w:rsidRDefault="00132E18" w:rsidP="00132E18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– младшая группа «</w:t>
            </w:r>
            <w:r w:rsidR="002C7C87">
              <w:rPr>
                <w:rFonts w:ascii="Times New Roman" w:eastAsia="Times New Roman" w:hAnsi="Times New Roman" w:cs="Times New Roman"/>
                <w:sz w:val="24"/>
                <w:szCs w:val="28"/>
              </w:rPr>
              <w:t>Утята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старшая группа 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8"/>
              </w:rPr>
              <w:t>Цыплята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редняя «</w:t>
            </w:r>
            <w:proofErr w:type="spellStart"/>
            <w:r w:rsidR="006206C4">
              <w:rPr>
                <w:rFonts w:ascii="Times New Roman" w:eastAsia="Times New Roman" w:hAnsi="Times New Roman" w:cs="Times New Roman"/>
                <w:sz w:val="24"/>
                <w:szCs w:val="28"/>
              </w:rPr>
              <w:t>Чипполино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132E18" w:rsidRPr="001A02C4" w:rsidRDefault="00132E18" w:rsidP="006206C4">
            <w:pPr>
              <w:spacing w:after="0" w:line="240" w:lineRule="auto"/>
              <w:ind w:left="-117" w:right="-1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III место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средние группы «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8"/>
              </w:rPr>
              <w:t>Непоседы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«Солнышко»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1417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Грамота </w:t>
            </w:r>
          </w:p>
        </w:tc>
      </w:tr>
      <w:tr w:rsidR="00132E18" w:rsidRPr="001A02C4" w:rsidTr="00132E18">
        <w:tc>
          <w:tcPr>
            <w:tcW w:w="567" w:type="dxa"/>
          </w:tcPr>
          <w:p w:rsidR="00132E18" w:rsidRPr="001A02C4" w:rsidRDefault="00132E18" w:rsidP="00132E18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«Воспитатель- 2021»</w:t>
            </w:r>
          </w:p>
        </w:tc>
        <w:tc>
          <w:tcPr>
            <w:tcW w:w="2134" w:type="dxa"/>
            <w:gridSpan w:val="2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Все воспитатели</w:t>
            </w:r>
          </w:p>
        </w:tc>
        <w:tc>
          <w:tcPr>
            <w:tcW w:w="3819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  <w:p w:rsidR="00132E18" w:rsidRPr="001A02C4" w:rsidRDefault="006206C4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З.Р.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2 место</w:t>
            </w:r>
          </w:p>
          <w:p w:rsidR="00132E18" w:rsidRPr="001A02C4" w:rsidRDefault="006206C4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Мусаева М.В.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3 место</w:t>
            </w:r>
          </w:p>
          <w:p w:rsidR="00132E18" w:rsidRPr="001A02C4" w:rsidRDefault="006206C4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1417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Грамота</w:t>
            </w:r>
          </w:p>
        </w:tc>
      </w:tr>
      <w:tr w:rsidR="00132E18" w:rsidRPr="001A02C4" w:rsidTr="00132E18">
        <w:tc>
          <w:tcPr>
            <w:tcW w:w="10915" w:type="dxa"/>
            <w:gridSpan w:val="6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Районные конкурсы</w:t>
            </w:r>
          </w:p>
        </w:tc>
      </w:tr>
      <w:tr w:rsidR="00132E18" w:rsidRPr="001A02C4" w:rsidTr="00132E18">
        <w:tc>
          <w:tcPr>
            <w:tcW w:w="567" w:type="dxa"/>
          </w:tcPr>
          <w:p w:rsidR="00132E18" w:rsidRPr="001A02C4" w:rsidRDefault="00132E18" w:rsidP="00132E18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«Воспитатель- 2021»</w:t>
            </w:r>
          </w:p>
        </w:tc>
        <w:tc>
          <w:tcPr>
            <w:tcW w:w="2134" w:type="dxa"/>
            <w:gridSpan w:val="2"/>
          </w:tcPr>
          <w:p w:rsidR="006206C4" w:rsidRPr="001A02C4" w:rsidRDefault="006206C4" w:rsidP="006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З.Р.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9" w:type="dxa"/>
          </w:tcPr>
          <w:p w:rsidR="00132E18" w:rsidRPr="001A02C4" w:rsidRDefault="006206C4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417" w:type="dxa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Грамота</w:t>
            </w:r>
          </w:p>
        </w:tc>
      </w:tr>
    </w:tbl>
    <w:p w:rsidR="00132E18" w:rsidRDefault="00132E18" w:rsidP="0013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 </w:t>
      </w:r>
      <w:proofErr w:type="spellStart"/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Вебинары</w:t>
      </w:r>
      <w:proofErr w:type="spellEnd"/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, семинары, повышение квалификации</w:t>
      </w: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94"/>
        <w:gridCol w:w="2551"/>
        <w:gridCol w:w="2156"/>
      </w:tblGrid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«Воспитатели России» «Воспита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ем здорового ребенка», 18.12.2020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семинаров в форме </w:t>
            </w:r>
            <w:proofErr w:type="spellStart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организации обучения детей на дому с использованием дистанционных технологий,</w:t>
            </w:r>
            <w:r w:rsidRPr="001A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федеральной площадки РФ, для руководителей образовательных организаций, педагогов школ и детских садов. С 14 мая по 10 июня 2020 года. 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«Семинары в формате </w:t>
            </w:r>
            <w:proofErr w:type="spellStart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педагогических работников». Федеральная Площадка РФ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</w:t>
            </w:r>
            <w:proofErr w:type="spellStart"/>
            <w:proofErr w:type="gramStart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Я-ответственный</w:t>
            </w:r>
            <w:proofErr w:type="spellEnd"/>
            <w:proofErr w:type="gramEnd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гражданин: я соблюдаю режим самоизоляции»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2E18" w:rsidRPr="001A02C4" w:rsidTr="00132E18">
        <w:tc>
          <w:tcPr>
            <w:tcW w:w="9918" w:type="dxa"/>
            <w:gridSpan w:val="4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  <w:proofErr w:type="gramStart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«Основы обеспечения информационной безопасности детей» в объеме 22 часа. 27.04.2020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Обучение по программе повышения квалификации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 в объеме 24 часа. 27.04.2020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  <w:proofErr w:type="gramStart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программе повышения квалификации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и в соответствующей задачам образования, в образовательных организациях» в объеме 16 часов. 27.04.2020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32E18" w:rsidRPr="001A02C4" w:rsidTr="00132E18">
        <w:tc>
          <w:tcPr>
            <w:tcW w:w="61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4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по теме: «Особенности работы организации дошкольного образования в условиях сложной санитарно-эпидемиологической обстановки». Объем 72 </w:t>
            </w:r>
            <w:proofErr w:type="gramStart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551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132E18" w:rsidRDefault="00132E18" w:rsidP="0013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Публикации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3319"/>
        <w:gridCol w:w="3430"/>
        <w:gridCol w:w="2127"/>
      </w:tblGrid>
      <w:tr w:rsidR="00132E18" w:rsidRPr="001A02C4" w:rsidTr="00132E18">
        <w:tc>
          <w:tcPr>
            <w:tcW w:w="1048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430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</w:tr>
      <w:tr w:rsidR="00132E18" w:rsidRPr="001A02C4" w:rsidTr="00132E18">
        <w:trPr>
          <w:trHeight w:val="721"/>
        </w:trPr>
        <w:tc>
          <w:tcPr>
            <w:tcW w:w="1048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132E18" w:rsidRPr="001A02C4" w:rsidRDefault="00132E18" w:rsidP="00132E18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видеоматериалов на сайте ДОУ</w:t>
            </w:r>
          </w:p>
        </w:tc>
        <w:tc>
          <w:tcPr>
            <w:tcW w:w="3430" w:type="dxa"/>
            <w:shd w:val="clear" w:color="auto" w:fill="auto"/>
          </w:tcPr>
          <w:p w:rsidR="00132E18" w:rsidRPr="001A02C4" w:rsidRDefault="006206C4" w:rsidP="00132E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Шамсуева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А.А.</w:t>
            </w:r>
          </w:p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2127" w:type="dxa"/>
            <w:shd w:val="clear" w:color="auto" w:fill="auto"/>
          </w:tcPr>
          <w:p w:rsidR="00132E18" w:rsidRPr="001A02C4" w:rsidRDefault="00132E18" w:rsidP="001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</w:tbl>
    <w:p w:rsidR="00132E18" w:rsidRDefault="00132E18" w:rsidP="00132E1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E18" w:rsidRPr="001A02C4" w:rsidRDefault="00132E18" w:rsidP="00132E18">
      <w:pPr>
        <w:shd w:val="clear" w:color="auto" w:fill="FFFFFF"/>
        <w:spacing w:after="225" w:line="240" w:lineRule="auto"/>
        <w:jc w:val="center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10. Анализ работы по инновационной деятельности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1A02C4">
        <w:rPr>
          <w:rFonts w:ascii="PT Astra Serif" w:eastAsia="Times New Roman" w:hAnsi="PT Astra Serif" w:cs="Times New Roman"/>
          <w:sz w:val="28"/>
        </w:rPr>
        <w:t xml:space="preserve"> Анализ годового плана ДОУ за 2020-2021 учебный год показал, что осуществление инновационной направленности в деятельности коллектива и совершенствование проектной деятельности проводится согласно годовой задаче.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1A02C4">
        <w:rPr>
          <w:rFonts w:ascii="PT Astra Serif" w:eastAsia="Calibri" w:hAnsi="PT Astra Serif" w:cs="Arial"/>
          <w:sz w:val="28"/>
          <w:szCs w:val="28"/>
          <w:lang w:eastAsia="ru-RU"/>
        </w:rPr>
        <w:t>В ДОУ среди педагогов практикуется изготовление дидактических игр и развивающего материала своими руками.</w:t>
      </w:r>
    </w:p>
    <w:p w:rsidR="00132E18" w:rsidRPr="008B0304" w:rsidRDefault="00132E18" w:rsidP="00132E18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8B0304">
        <w:rPr>
          <w:rFonts w:ascii="PT Astra Serif" w:eastAsia="Calibri" w:hAnsi="PT Astra Serif" w:cs="Arial"/>
          <w:sz w:val="28"/>
          <w:szCs w:val="28"/>
          <w:lang w:eastAsia="ru-RU"/>
        </w:rPr>
        <w:t>В ДОУ среди педагогов практикуется изготовление дидактических игр и развивающего материала своими руками.</w:t>
      </w:r>
    </w:p>
    <w:p w:rsidR="00132E18" w:rsidRPr="001A02C4" w:rsidRDefault="00132E18" w:rsidP="00132E18">
      <w:pPr>
        <w:spacing w:after="200" w:line="240" w:lineRule="auto"/>
        <w:ind w:right="88"/>
        <w:jc w:val="both"/>
        <w:rPr>
          <w:rFonts w:ascii="PT Astra Serif" w:eastAsia="Times New Roman" w:hAnsi="PT Astra Serif" w:cs="Times New Roman"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Вывод: 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Педагоги ДОУ информированы о нововведениях, имеют достаточные знания, умения и потенциал для успешной реализации инновационной деятельности, занимаются самообразованием, пытаются творчески проявлять себя, участвуя в различных мероприятиях. В ДОУ учитывается реалистичность планов достижения инновационных целей, поиска идей и рекомендаций. Инновационная деятельность согласуется с целями ДОУ. Условия для необходимой предметно-развивающей среды в группах создаются совместными усилиями воспитателей и родителей.</w:t>
      </w:r>
    </w:p>
    <w:p w:rsidR="00132E18" w:rsidRPr="001A02C4" w:rsidRDefault="00132E18" w:rsidP="0013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02C4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партнерство ДОУ: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</w:t>
      </w:r>
      <w:r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ния помещений библиотеки, </w:t>
      </w:r>
      <w:r w:rsidRPr="001A02C4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обеспечение фактического расширения социума, в который включены дети дошкольного возраста. </w:t>
      </w:r>
      <w:r w:rsidRPr="001A02C4">
        <w:rPr>
          <w:rFonts w:ascii="PT Astra Serif" w:eastAsia="Times New Roman" w:hAnsi="PT Astra Serif" w:cs="Times New Roman"/>
          <w:spacing w:val="-5"/>
          <w:sz w:val="28"/>
        </w:rPr>
        <w:t xml:space="preserve">Одним из условий непрерывного образования ребёнка является организация преемственности между ДОУ и </w:t>
      </w:r>
      <w:proofErr w:type="spellStart"/>
      <w:r w:rsidRPr="001A02C4">
        <w:rPr>
          <w:rFonts w:ascii="PT Astra Serif" w:eastAsia="Times New Roman" w:hAnsi="PT Astra Serif" w:cs="Times New Roman"/>
          <w:spacing w:val="-5"/>
          <w:sz w:val="28"/>
        </w:rPr>
        <w:t>социокультурн</w:t>
      </w:r>
      <w:r>
        <w:rPr>
          <w:rFonts w:ascii="PT Astra Serif" w:eastAsia="Times New Roman" w:hAnsi="PT Astra Serif" w:cs="Times New Roman"/>
          <w:spacing w:val="-5"/>
          <w:sz w:val="28"/>
        </w:rPr>
        <w:t>ыми</w:t>
      </w:r>
      <w:proofErr w:type="spellEnd"/>
      <w:r>
        <w:rPr>
          <w:rFonts w:ascii="PT Astra Serif" w:eastAsia="Times New Roman" w:hAnsi="PT Astra Serif" w:cs="Times New Roman"/>
          <w:spacing w:val="-5"/>
          <w:sz w:val="28"/>
        </w:rPr>
        <w:t xml:space="preserve"> учреждениями </w:t>
      </w:r>
      <w:r w:rsidR="006206C4">
        <w:rPr>
          <w:rFonts w:ascii="PT Astra Serif" w:eastAsia="Times New Roman" w:hAnsi="PT Astra Serif" w:cs="Times New Roman"/>
          <w:spacing w:val="-5"/>
          <w:sz w:val="28"/>
        </w:rPr>
        <w:t>города Шали</w:t>
      </w:r>
      <w:r w:rsidRPr="001A02C4">
        <w:rPr>
          <w:rFonts w:ascii="PT Astra Serif" w:eastAsia="Times New Roman" w:hAnsi="PT Astra Serif" w:cs="Times New Roman"/>
          <w:spacing w:val="-5"/>
          <w:sz w:val="28"/>
        </w:rPr>
        <w:t xml:space="preserve">.         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</w:rPr>
        <w:t>В условиях социальног</w:t>
      </w:r>
      <w:r w:rsidR="006206C4">
        <w:rPr>
          <w:rFonts w:ascii="PT Astra Serif" w:eastAsia="Times New Roman" w:hAnsi="PT Astra Serif" w:cs="Times New Roman"/>
          <w:spacing w:val="-5"/>
          <w:sz w:val="28"/>
        </w:rPr>
        <w:t>о партнерства ДОУ сотрудничает городской</w:t>
      </w:r>
      <w:r w:rsidRPr="001A02C4">
        <w:rPr>
          <w:rFonts w:ascii="PT Astra Serif" w:eastAsia="Times New Roman" w:hAnsi="PT Astra Serif" w:cs="Times New Roman"/>
          <w:spacing w:val="-5"/>
          <w:sz w:val="28"/>
        </w:rPr>
        <w:t xml:space="preserve"> библиотекой.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pacing w:val="-5"/>
          <w:sz w:val="28"/>
        </w:rPr>
      </w:pPr>
      <w:r w:rsidRPr="001A02C4">
        <w:rPr>
          <w:rFonts w:ascii="PT Astra Serif" w:eastAsia="Times New Roman" w:hAnsi="PT Astra Serif" w:cs="Times New Roman"/>
          <w:spacing w:val="-5"/>
          <w:sz w:val="28"/>
        </w:rPr>
        <w:t xml:space="preserve">            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социуме.</w:t>
      </w:r>
    </w:p>
    <w:p w:rsidR="00132E18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</w:p>
    <w:p w:rsidR="00132E18" w:rsidRPr="001A02C4" w:rsidRDefault="00132E18" w:rsidP="00132E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5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>12. Анализ административно – хозяйственной работы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     Основными н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аправлениями деятельности по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административно-хозяйственной части являются: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-Хозяйственная деятельность ДОУ.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-Материально-техническое обеспечение учебного процесса.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-Обеспечение режима здоровых и безопасных условий труда и обучения.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Решались следующие задачи: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-Устранение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технических и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санитарно  -  гигиенических  нарушений  в  помещениях  ДОУ  (пищеблок,  групповые комнаты,  коридоры).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-Организация своевременного и качественного ремонта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системы энергоснабжения, отопления, канализации в ДОУ (договора).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-Выявление потребностей ДОУ по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хозяйственной деятельности.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-Организация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обучения  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технического и обслуживающего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персонала безопасности жизнедеятельности на рабочем месте.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-Организация соблюдения требований пожарной безопасности зданий и сооружений.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-Организация инвентарного учёта имущества ДОУ.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-Обеспечение учёта хранения противопожарного инвентаря.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-Организация и проведение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благоустройства и озеленения территории ДОУ.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Для устранения проблем технического и </w:t>
      </w:r>
      <w:r w:rsidR="006206C4">
        <w:rPr>
          <w:rFonts w:ascii="PT Astra Serif" w:eastAsia="Times New Roman" w:hAnsi="PT Astra Serif" w:cs="Times New Roman"/>
          <w:sz w:val="28"/>
          <w:szCs w:val="28"/>
        </w:rPr>
        <w:t>с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>анитарно-гигиенического состояния в помещениях ДОУ проводилась работа с персоналом и обс</w:t>
      </w:r>
      <w:r>
        <w:rPr>
          <w:rFonts w:ascii="PT Astra Serif" w:eastAsia="Times New Roman" w:hAnsi="PT Astra Serif" w:cs="Times New Roman"/>
          <w:sz w:val="28"/>
          <w:szCs w:val="28"/>
        </w:rPr>
        <w:t>луживающими организациями. Для безопасности жизнедеятельности ДОУ с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работниками ДОУ проводились инструктажи на рабочем месте по охране труда и пожарной безопасности. Своевременно заполняются журналы по охране труда, пожарной, антитеррористической безопасности.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Один раз в год в ДОУ осуществляется инвентарный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учёт  имущества. Результаты заверяются бухгалтерией, комиссией и заведующей ДОУ.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Работниками ДОУ проводятся мероприятия по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лагоустройству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и озеленению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территории ДОУ. По мере необходимости проводятся субботники.  </w:t>
      </w:r>
    </w:p>
    <w:p w:rsidR="00132E18" w:rsidRPr="001A02C4" w:rsidRDefault="00132E18" w:rsidP="00132E1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Вывод: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</w:t>
      </w:r>
      <w:bookmarkStart w:id="0" w:name="_GoBack"/>
      <w:bookmarkEnd w:id="0"/>
      <w:r w:rsidRPr="001A02C4">
        <w:rPr>
          <w:rFonts w:ascii="PT Astra Serif" w:eastAsia="Times New Roman" w:hAnsi="PT Astra Serif" w:cs="Times New Roman"/>
          <w:sz w:val="28"/>
          <w:szCs w:val="28"/>
        </w:rPr>
        <w:t>течение учебного года шла планомерная работа по укреплению и обновлению материально-технической базы ДОУ. Особое внимание уделялось приобретению сре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дств дл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я реализации требований </w:t>
      </w:r>
      <w:proofErr w:type="spellStart"/>
      <w:r w:rsidRPr="001A02C4">
        <w:rPr>
          <w:rFonts w:ascii="PT Astra Serif" w:eastAsia="Times New Roman" w:hAnsi="PT Astra Serif" w:cs="Times New Roman"/>
          <w:sz w:val="28"/>
          <w:szCs w:val="28"/>
        </w:rPr>
        <w:t>СанПиН</w:t>
      </w:r>
      <w:proofErr w:type="spell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и проведения ремонтных работ в целях обеспечения безопасного пребывания детей в ДОУ. Основные условия для жизнедеятельности детей в ДОУ созданы.</w:t>
      </w:r>
    </w:p>
    <w:p w:rsidR="00132E18" w:rsidRDefault="00132E18" w:rsidP="00132E1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b/>
          <w:sz w:val="28"/>
          <w:szCs w:val="28"/>
        </w:rPr>
        <w:t>Заключение</w:t>
      </w: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Анализ всех направлений деятельности, результаты оценки качества образования показывает, что ДОУ является стабильной образовательной организацией, функционирующей на высоком профессиональном уровне и способной к развитию в условиях современных требований. Работоспособный творческий коллектив формирует новую образовательную среду в соответствии с ФГОС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ДО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, гибко реагирует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на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меняющиеся запросы родителей, выстраивает отношения с социальными партнерами для привлечения дополнительных образовательных ресурсов. </w:t>
      </w: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Внутреннее развитие организации идет в соответствии с Программой развития, годовым планом и требованиями ФГОС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ДО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>. В сложных эконом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ических условиях администрация </w:t>
      </w: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ДОУ определяет приоритеты развития, обеспечивающие безопасное и комфортное пребывание воспитанников, эффективную организацию образовательной деятельности. </w:t>
      </w: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Подводя итоги работы за прошедший учебный год можно сказать, что задачи, поставленные перед коллективом, в начале учебного года в основном выполнены, запланированные мероприятия проведены, вместе с тем, анализ позволил выявить проблемы, которые нашли отражение в планировании основных направлений развития на следующий 2021-2022 учебный год:</w:t>
      </w: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lastRenderedPageBreak/>
        <w:t>-совершенствование системы оценки качества дошкольного образования;</w:t>
      </w: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-обновление системы взаимодействия с семьями воспитанников;</w:t>
      </w: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>- обновление системы социального партнёрства;</w:t>
      </w:r>
    </w:p>
    <w:p w:rsidR="00132E18" w:rsidRPr="001A02C4" w:rsidRDefault="00132E18" w:rsidP="00132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-создание условий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для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1A02C4">
        <w:rPr>
          <w:rFonts w:ascii="PT Astra Serif" w:eastAsia="Times New Roman" w:hAnsi="PT Astra Serif" w:cs="Times New Roman"/>
          <w:sz w:val="28"/>
          <w:szCs w:val="28"/>
        </w:rPr>
        <w:t>обновление</w:t>
      </w:r>
      <w:proofErr w:type="gramEnd"/>
      <w:r w:rsidRPr="001A02C4">
        <w:rPr>
          <w:rFonts w:ascii="PT Astra Serif" w:eastAsia="Times New Roman" w:hAnsi="PT Astra Serif" w:cs="Times New Roman"/>
          <w:sz w:val="28"/>
          <w:szCs w:val="28"/>
        </w:rPr>
        <w:t xml:space="preserve"> предметно-пространственной среды ДОУ в соответствии с ФГОС ДО, пополнен</w:t>
      </w:r>
      <w:r>
        <w:rPr>
          <w:rFonts w:ascii="PT Astra Serif" w:eastAsia="Times New Roman" w:hAnsi="PT Astra Serif" w:cs="Times New Roman"/>
          <w:sz w:val="28"/>
          <w:szCs w:val="28"/>
        </w:rPr>
        <w:t>ие материально-технической базы.</w:t>
      </w:r>
    </w:p>
    <w:p w:rsidR="00132E18" w:rsidRDefault="00132E18" w:rsidP="00132E18">
      <w:pPr>
        <w:rPr>
          <w:rFonts w:ascii="Times New Roman" w:hAnsi="Times New Roman" w:cs="Times New Roman"/>
          <w:sz w:val="28"/>
        </w:rPr>
      </w:pPr>
    </w:p>
    <w:p w:rsidR="00132E18" w:rsidRPr="008B0304" w:rsidRDefault="00132E18" w:rsidP="00132E18">
      <w:pPr>
        <w:rPr>
          <w:rFonts w:ascii="Times New Roman" w:hAnsi="Times New Roman" w:cs="Times New Roman"/>
          <w:sz w:val="28"/>
        </w:rPr>
      </w:pPr>
      <w:r w:rsidRPr="008B0304">
        <w:rPr>
          <w:rFonts w:ascii="Times New Roman" w:hAnsi="Times New Roman" w:cs="Times New Roman"/>
          <w:sz w:val="28"/>
        </w:rPr>
        <w:t xml:space="preserve">Заведующий        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8B0304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8B0304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6206C4">
        <w:rPr>
          <w:rFonts w:ascii="Times New Roman" w:hAnsi="Times New Roman" w:cs="Times New Roman"/>
          <w:sz w:val="28"/>
        </w:rPr>
        <w:t>П.А.Шамсуева</w:t>
      </w:r>
      <w:proofErr w:type="spellEnd"/>
    </w:p>
    <w:p w:rsidR="00FC282F" w:rsidRDefault="00FC282F"/>
    <w:sectPr w:rsidR="00FC282F" w:rsidSect="00132E18">
      <w:headerReference w:type="default" r:id="rId5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6026"/>
      <w:docPartObj>
        <w:docPartGallery w:val="Page Numbers (Top of Page)"/>
        <w:docPartUnique/>
      </w:docPartObj>
    </w:sdtPr>
    <w:sdtContent>
      <w:p w:rsidR="00132E18" w:rsidRDefault="00132E18">
        <w:pPr>
          <w:pStyle w:val="a3"/>
          <w:jc w:val="center"/>
        </w:pPr>
        <w:fldSimple w:instr="PAGE   \* MERGEFORMAT">
          <w:r w:rsidR="006206C4">
            <w:rPr>
              <w:noProof/>
            </w:rPr>
            <w:t>6</w:t>
          </w:r>
        </w:fldSimple>
      </w:p>
    </w:sdtContent>
  </w:sdt>
  <w:p w:rsidR="00132E18" w:rsidRDefault="00132E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129"/>
    <w:multiLevelType w:val="hybridMultilevel"/>
    <w:tmpl w:val="551ECBF4"/>
    <w:lvl w:ilvl="0" w:tplc="E6525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26E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C492C91A">
      <w:numFmt w:val="none"/>
      <w:lvlText w:val=""/>
      <w:lvlJc w:val="left"/>
      <w:pPr>
        <w:tabs>
          <w:tab w:val="num" w:pos="360"/>
        </w:tabs>
      </w:pPr>
    </w:lvl>
    <w:lvl w:ilvl="3" w:tplc="8BFA9362">
      <w:numFmt w:val="none"/>
      <w:lvlText w:val=""/>
      <w:lvlJc w:val="left"/>
      <w:pPr>
        <w:tabs>
          <w:tab w:val="num" w:pos="360"/>
        </w:tabs>
      </w:pPr>
    </w:lvl>
    <w:lvl w:ilvl="4" w:tplc="7C8EEDD2">
      <w:numFmt w:val="none"/>
      <w:lvlText w:val=""/>
      <w:lvlJc w:val="left"/>
      <w:pPr>
        <w:tabs>
          <w:tab w:val="num" w:pos="360"/>
        </w:tabs>
      </w:pPr>
    </w:lvl>
    <w:lvl w:ilvl="5" w:tplc="584CE9A0">
      <w:numFmt w:val="none"/>
      <w:lvlText w:val=""/>
      <w:lvlJc w:val="left"/>
      <w:pPr>
        <w:tabs>
          <w:tab w:val="num" w:pos="360"/>
        </w:tabs>
      </w:pPr>
    </w:lvl>
    <w:lvl w:ilvl="6" w:tplc="650293F4">
      <w:numFmt w:val="none"/>
      <w:lvlText w:val=""/>
      <w:lvlJc w:val="left"/>
      <w:pPr>
        <w:tabs>
          <w:tab w:val="num" w:pos="360"/>
        </w:tabs>
      </w:pPr>
    </w:lvl>
    <w:lvl w:ilvl="7" w:tplc="95F07E0C">
      <w:numFmt w:val="none"/>
      <w:lvlText w:val=""/>
      <w:lvlJc w:val="left"/>
      <w:pPr>
        <w:tabs>
          <w:tab w:val="num" w:pos="360"/>
        </w:tabs>
      </w:pPr>
    </w:lvl>
    <w:lvl w:ilvl="8" w:tplc="F3B879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4BC4129"/>
    <w:multiLevelType w:val="hybridMultilevel"/>
    <w:tmpl w:val="833E6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681"/>
    <w:multiLevelType w:val="multilevel"/>
    <w:tmpl w:val="F22AF7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CA839AB"/>
    <w:multiLevelType w:val="multilevel"/>
    <w:tmpl w:val="F22AF7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CBD50E4"/>
    <w:multiLevelType w:val="multilevel"/>
    <w:tmpl w:val="CD1E9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8" w:hanging="2160"/>
      </w:pPr>
      <w:rPr>
        <w:rFonts w:hint="default"/>
      </w:rPr>
    </w:lvl>
  </w:abstractNum>
  <w:abstractNum w:abstractNumId="7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805F8"/>
    <w:multiLevelType w:val="hybridMultilevel"/>
    <w:tmpl w:val="9028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C0274"/>
    <w:multiLevelType w:val="hybridMultilevel"/>
    <w:tmpl w:val="A6F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25E41"/>
    <w:multiLevelType w:val="hybridMultilevel"/>
    <w:tmpl w:val="6BD4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B4D62"/>
    <w:multiLevelType w:val="multilevel"/>
    <w:tmpl w:val="97ECACD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6">
    <w:nsid w:val="2C963C60"/>
    <w:multiLevelType w:val="hybridMultilevel"/>
    <w:tmpl w:val="BFF6B488"/>
    <w:lvl w:ilvl="0" w:tplc="8EF4B6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B212F"/>
    <w:multiLevelType w:val="multilevel"/>
    <w:tmpl w:val="37F400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36C7C94"/>
    <w:multiLevelType w:val="hybridMultilevel"/>
    <w:tmpl w:val="D59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03EA2"/>
    <w:multiLevelType w:val="hybridMultilevel"/>
    <w:tmpl w:val="C01C6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97D18"/>
    <w:multiLevelType w:val="hybridMultilevel"/>
    <w:tmpl w:val="9F724510"/>
    <w:lvl w:ilvl="0" w:tplc="8A5C8388">
      <w:start w:val="9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1">
    <w:nsid w:val="3D436794"/>
    <w:multiLevelType w:val="hybridMultilevel"/>
    <w:tmpl w:val="BDEA2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64159"/>
    <w:multiLevelType w:val="hybridMultilevel"/>
    <w:tmpl w:val="2104F14A"/>
    <w:lvl w:ilvl="0" w:tplc="37E6CA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5CA7FF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6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14682"/>
    <w:multiLevelType w:val="hybridMultilevel"/>
    <w:tmpl w:val="424CC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DD569F"/>
    <w:multiLevelType w:val="hybridMultilevel"/>
    <w:tmpl w:val="974E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DD79B1"/>
    <w:multiLevelType w:val="hybridMultilevel"/>
    <w:tmpl w:val="E6BE8AB4"/>
    <w:lvl w:ilvl="0" w:tplc="64F8D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BA1311"/>
    <w:multiLevelType w:val="multilevel"/>
    <w:tmpl w:val="A69C1D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2">
    <w:nsid w:val="6119479B"/>
    <w:multiLevelType w:val="hybridMultilevel"/>
    <w:tmpl w:val="974E0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44E57A9"/>
    <w:multiLevelType w:val="hybridMultilevel"/>
    <w:tmpl w:val="B97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36085"/>
    <w:multiLevelType w:val="hybridMultilevel"/>
    <w:tmpl w:val="44E8C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0674"/>
    <w:multiLevelType w:val="hybridMultilevel"/>
    <w:tmpl w:val="D182EF00"/>
    <w:lvl w:ilvl="0" w:tplc="0D4A4E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7"/>
  </w:num>
  <w:num w:numId="6">
    <w:abstractNumId w:val="14"/>
  </w:num>
  <w:num w:numId="7">
    <w:abstractNumId w:val="37"/>
  </w:num>
  <w:num w:numId="8">
    <w:abstractNumId w:val="26"/>
  </w:num>
  <w:num w:numId="9">
    <w:abstractNumId w:val="38"/>
  </w:num>
  <w:num w:numId="10">
    <w:abstractNumId w:val="25"/>
  </w:num>
  <w:num w:numId="11">
    <w:abstractNumId w:val="23"/>
  </w:num>
  <w:num w:numId="12">
    <w:abstractNumId w:val="24"/>
  </w:num>
  <w:num w:numId="13">
    <w:abstractNumId w:val="35"/>
  </w:num>
  <w:num w:numId="14">
    <w:abstractNumId w:val="12"/>
  </w:num>
  <w:num w:numId="15">
    <w:abstractNumId w:val="10"/>
  </w:num>
  <w:num w:numId="16">
    <w:abstractNumId w:val="1"/>
  </w:num>
  <w:num w:numId="17">
    <w:abstractNumId w:val="11"/>
  </w:num>
  <w:num w:numId="18">
    <w:abstractNumId w:val="31"/>
  </w:num>
  <w:num w:numId="19">
    <w:abstractNumId w:val="33"/>
  </w:num>
  <w:num w:numId="20">
    <w:abstractNumId w:val="9"/>
  </w:num>
  <w:num w:numId="21">
    <w:abstractNumId w:val="18"/>
  </w:num>
  <w:num w:numId="22">
    <w:abstractNumId w:val="19"/>
  </w:num>
  <w:num w:numId="23">
    <w:abstractNumId w:val="3"/>
  </w:num>
  <w:num w:numId="24">
    <w:abstractNumId w:val="36"/>
  </w:num>
  <w:num w:numId="25">
    <w:abstractNumId w:val="32"/>
  </w:num>
  <w:num w:numId="26">
    <w:abstractNumId w:val="22"/>
  </w:num>
  <w:num w:numId="27">
    <w:abstractNumId w:val="2"/>
  </w:num>
  <w:num w:numId="28">
    <w:abstractNumId w:val="21"/>
  </w:num>
  <w:num w:numId="29">
    <w:abstractNumId w:val="30"/>
  </w:num>
  <w:num w:numId="30">
    <w:abstractNumId w:val="28"/>
  </w:num>
  <w:num w:numId="31">
    <w:abstractNumId w:val="16"/>
  </w:num>
  <w:num w:numId="32">
    <w:abstractNumId w:val="34"/>
  </w:num>
  <w:num w:numId="33">
    <w:abstractNumId w:val="8"/>
  </w:num>
  <w:num w:numId="34">
    <w:abstractNumId w:val="17"/>
  </w:num>
  <w:num w:numId="35">
    <w:abstractNumId w:val="4"/>
  </w:num>
  <w:num w:numId="36">
    <w:abstractNumId w:val="5"/>
  </w:num>
  <w:num w:numId="37">
    <w:abstractNumId w:val="6"/>
  </w:num>
  <w:num w:numId="38">
    <w:abstractNumId w:val="20"/>
  </w:num>
  <w:num w:numId="39">
    <w:abstractNumId w:val="29"/>
  </w:num>
  <w:num w:numId="40">
    <w:abstractNumId w:val="13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18"/>
    <w:rsid w:val="00132E18"/>
    <w:rsid w:val="002C7C87"/>
    <w:rsid w:val="006206C4"/>
    <w:rsid w:val="00C12E43"/>
    <w:rsid w:val="00D84F9E"/>
    <w:rsid w:val="00FC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32E1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2E18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2E1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2E18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2E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2E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2E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E1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2E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2E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2E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2E1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2E1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2E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E18"/>
  </w:style>
  <w:style w:type="character" w:customStyle="1" w:styleId="Iniiaiieoeooaacaoa2">
    <w:name w:val="Iniiaiie o?eoo aacaoa2"/>
    <w:rsid w:val="00132E18"/>
    <w:rPr>
      <w:sz w:val="20"/>
    </w:rPr>
  </w:style>
  <w:style w:type="character" w:customStyle="1" w:styleId="Iniiaiieoeooaacaoa1">
    <w:name w:val="Iniiaiie o?eoo aacaoa1"/>
    <w:rsid w:val="00132E18"/>
    <w:rPr>
      <w:sz w:val="20"/>
    </w:rPr>
  </w:style>
  <w:style w:type="paragraph" w:styleId="a3">
    <w:name w:val="header"/>
    <w:basedOn w:val="a"/>
    <w:link w:val="a4"/>
    <w:uiPriority w:val="99"/>
    <w:rsid w:val="00132E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2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Iniiaiieoeooaacaoa1"/>
    <w:rsid w:val="00132E18"/>
  </w:style>
  <w:style w:type="paragraph" w:styleId="a6">
    <w:name w:val="footer"/>
    <w:basedOn w:val="a"/>
    <w:link w:val="a7"/>
    <w:rsid w:val="00132E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32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32E1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132E1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2E1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32E18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2">
    <w:name w:val="Основной текст 22"/>
    <w:basedOn w:val="a"/>
    <w:rsid w:val="00132E1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132E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132E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132E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132E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32E18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3">
    <w:name w:val="Основной текст 23"/>
    <w:basedOn w:val="a"/>
    <w:rsid w:val="00132E18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ody Text Indent"/>
    <w:basedOn w:val="a"/>
    <w:link w:val="ab"/>
    <w:rsid w:val="00132E18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32E1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Normal (Web)"/>
    <w:basedOn w:val="a"/>
    <w:uiPriority w:val="99"/>
    <w:rsid w:val="0013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132E18"/>
    <w:rPr>
      <w:i/>
      <w:iCs/>
    </w:rPr>
  </w:style>
  <w:style w:type="paragraph" w:customStyle="1" w:styleId="ae">
    <w:name w:val="Знак"/>
    <w:basedOn w:val="a"/>
    <w:rsid w:val="00132E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uiPriority w:val="22"/>
    <w:qFormat/>
    <w:rsid w:val="00132E18"/>
    <w:rPr>
      <w:b/>
      <w:bCs/>
    </w:rPr>
  </w:style>
  <w:style w:type="paragraph" w:styleId="af0">
    <w:name w:val="Balloon Text"/>
    <w:basedOn w:val="a"/>
    <w:link w:val="af1"/>
    <w:rsid w:val="00132E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132E18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32E1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13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2E18"/>
  </w:style>
  <w:style w:type="table" w:styleId="af3">
    <w:name w:val="Table Grid"/>
    <w:basedOn w:val="a1"/>
    <w:rsid w:val="0013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rsid w:val="0013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3"/>
    <w:uiPriority w:val="59"/>
    <w:rsid w:val="00132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rsid w:val="0013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132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132E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rsid w:val="0013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3"/>
    <w:uiPriority w:val="59"/>
    <w:rsid w:val="00132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uiPriority w:val="59"/>
    <w:rsid w:val="00132E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nhideWhenUsed/>
    <w:rsid w:val="00132E18"/>
    <w:rPr>
      <w:color w:val="0000FF"/>
      <w:u w:val="single"/>
    </w:rPr>
  </w:style>
  <w:style w:type="numbering" w:customStyle="1" w:styleId="112">
    <w:name w:val="Нет списка11"/>
    <w:next w:val="a2"/>
    <w:semiHidden/>
    <w:rsid w:val="00132E18"/>
  </w:style>
  <w:style w:type="paragraph" w:customStyle="1" w:styleId="14">
    <w:name w:val="Абзац списка1"/>
    <w:basedOn w:val="a"/>
    <w:rsid w:val="00132E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132E18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2">
    <w:name w:val="Font Style12"/>
    <w:rsid w:val="00132E18"/>
    <w:rPr>
      <w:rFonts w:ascii="Century Schoolbook" w:hAnsi="Century Schoolbook" w:cs="Century Schoolbook"/>
      <w:sz w:val="22"/>
      <w:szCs w:val="22"/>
    </w:rPr>
  </w:style>
  <w:style w:type="paragraph" w:customStyle="1" w:styleId="Style5">
    <w:name w:val="Style5"/>
    <w:basedOn w:val="a"/>
    <w:rsid w:val="00132E18"/>
    <w:pPr>
      <w:widowControl w:val="0"/>
      <w:autoSpaceDE w:val="0"/>
      <w:autoSpaceDN w:val="0"/>
      <w:adjustRightInd w:val="0"/>
      <w:spacing w:after="0" w:line="284" w:lineRule="exact"/>
      <w:ind w:hanging="346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Default">
    <w:name w:val="Default"/>
    <w:rsid w:val="00132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"/>
    <w:rsid w:val="00132E18"/>
  </w:style>
  <w:style w:type="paragraph" w:customStyle="1" w:styleId="af4">
    <w:name w:val="мой"/>
    <w:basedOn w:val="a"/>
    <w:qFormat/>
    <w:rsid w:val="00132E18"/>
    <w:pPr>
      <w:spacing w:after="0" w:line="240" w:lineRule="auto"/>
      <w:ind w:firstLine="709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table" w:customStyle="1" w:styleId="1111">
    <w:name w:val="Сетка таблицы1111"/>
    <w:basedOn w:val="a1"/>
    <w:next w:val="af3"/>
    <w:uiPriority w:val="59"/>
    <w:rsid w:val="00132E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32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2022-12-12T11:20:00Z</dcterms:created>
  <dcterms:modified xsi:type="dcterms:W3CDTF">2022-12-12T12:10:00Z</dcterms:modified>
</cp:coreProperties>
</file>