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2E" w:rsidRDefault="0053222E" w:rsidP="0053222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53222E" w:rsidRDefault="0053222E" w:rsidP="0053222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53222E" w:rsidRDefault="0053222E" w:rsidP="0053222E">
      <w:pPr>
        <w:tabs>
          <w:tab w:val="left" w:pos="10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</w:t>
      </w:r>
    </w:p>
    <w:p w:rsidR="0053222E" w:rsidRDefault="0053222E" w:rsidP="0053222E">
      <w:pPr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Шалинского муниципального района»</w:t>
      </w:r>
    </w:p>
    <w:p w:rsidR="0053222E" w:rsidRDefault="0053222E" w:rsidP="0053222E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(МБДОУ 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али»)</w:t>
      </w:r>
    </w:p>
    <w:p w:rsidR="004B5434" w:rsidRDefault="004B5434" w:rsidP="008C3E9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b/>
          <w:color w:val="auto"/>
          <w:szCs w:val="24"/>
        </w:rPr>
      </w:pPr>
    </w:p>
    <w:p w:rsidR="008C3E9F" w:rsidRPr="004B5434" w:rsidRDefault="008C3E9F" w:rsidP="008C3E9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color w:val="auto"/>
          <w:sz w:val="28"/>
          <w:szCs w:val="28"/>
        </w:rPr>
      </w:pPr>
      <w:bookmarkStart w:id="0" w:name="_GoBack"/>
      <w:r w:rsidRPr="004B5434">
        <w:rPr>
          <w:b/>
          <w:color w:val="auto"/>
          <w:sz w:val="28"/>
          <w:szCs w:val="28"/>
        </w:rPr>
        <w:t>Речевое развитие дошкольников</w:t>
      </w:r>
    </w:p>
    <w:bookmarkEnd w:id="0"/>
    <w:p w:rsidR="008C3E9F" w:rsidRDefault="008C3E9F" w:rsidP="008C3E9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Содержание образовательной области «Речевое развитие» (обязательная часть) </w:t>
      </w:r>
      <w:r w:rsidRPr="00082F6C">
        <w:rPr>
          <w:color w:val="auto"/>
          <w:szCs w:val="24"/>
        </w:rPr>
        <w:t>включает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 владение речью как средством общения и культуры; 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-обогащение активного словаря; 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-развитие связной, грамматически правильной диалогической и монологической речи;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-развитие речевого творчества; 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-развитие звуковой и интонационной культуры речи;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-знакомство с книжной культурой, детской литературой, понимание на слух текстов различных жанров детской литературы; 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-формирование звуковой аналитико-синтетической активности как предпосылки обучения грамоте.</w:t>
      </w:r>
    </w:p>
    <w:p w:rsidR="008C3E9F" w:rsidRPr="00C9574B" w:rsidRDefault="008C3E9F" w:rsidP="008C3E9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b/>
          <w:color w:val="auto"/>
          <w:szCs w:val="24"/>
          <w:lang w:eastAsia="en-US"/>
        </w:rPr>
        <w:t>Содержание п</w:t>
      </w:r>
      <w:r>
        <w:rPr>
          <w:rFonts w:eastAsia="Calibri"/>
          <w:b/>
          <w:color w:val="auto"/>
          <w:szCs w:val="24"/>
          <w:lang w:eastAsia="en-US"/>
        </w:rPr>
        <w:t>сихолого-педагогической работы (</w:t>
      </w:r>
      <w:r w:rsidRPr="00082F6C">
        <w:rPr>
          <w:b/>
          <w:color w:val="auto"/>
          <w:szCs w:val="24"/>
        </w:rPr>
        <w:t>3-4 года</w:t>
      </w:r>
      <w:r>
        <w:rPr>
          <w:b/>
          <w:color w:val="auto"/>
          <w:szCs w:val="24"/>
        </w:rPr>
        <w:t>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Владение речью как средством общения и культуры;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помогать детям общаться со знакомыми взрослыми и сверстниками посредством поручений (спроси, выясни, предложи помощь, поблагодари и т. п.),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-Подсказывать детям образцы обращения 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>ко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 xml:space="preserve"> взрослым, зашедшим в группу («Скажите: „Проходите, пожалуйста"», «Предложите: „Хотите посмотреть...", «Спросите: „Понравились ли наши рисунки?" »).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Вахе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сделать ворота пошире», «Скажи: „Стыдно драться! Ты уже большой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>"»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>).Помогать детям доброжелательно общаться друг с другом.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приучать детей слушать рассказы воспитателя о забавных случаях из жизни.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потребность делиться своими впечатлениями с воспитателями и родителями.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желание задавать вопросы воспитателю и сверстникам.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всех компонентов устной речи, практическому овладению нормами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Формирование словаря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-Обращать внимание детей на некоторые сходные по назначению предметы (тарелка — блюдце, стул — табурет, шуба — пальто — дубленка).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Звуковая культура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 xml:space="preserve">-Совершенствовать умение детей внятно произносить в словах гласные </w:t>
      </w:r>
      <w:r w:rsidRPr="00082F6C">
        <w:rPr>
          <w:rFonts w:eastAsia="Calibri"/>
          <w:iCs/>
          <w:color w:val="auto"/>
          <w:szCs w:val="24"/>
          <w:lang w:eastAsia="en-US"/>
        </w:rPr>
        <w:t>(а, у, и, о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,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э) </w:t>
      </w:r>
      <w:r w:rsidRPr="00082F6C">
        <w:rPr>
          <w:rFonts w:eastAsia="Calibri"/>
          <w:color w:val="auto"/>
          <w:szCs w:val="24"/>
          <w:lang w:eastAsia="en-US"/>
        </w:rPr>
        <w:t xml:space="preserve">и некоторые согласные звуки </w:t>
      </w:r>
      <w:r w:rsidRPr="00082F6C">
        <w:rPr>
          <w:rFonts w:eastAsia="Calibri"/>
          <w:iCs/>
          <w:color w:val="auto"/>
          <w:szCs w:val="24"/>
          <w:lang w:eastAsia="en-US"/>
        </w:rPr>
        <w:t>(</w:t>
      </w:r>
      <w:proofErr w:type="gramStart"/>
      <w:r w:rsidRPr="00082F6C">
        <w:rPr>
          <w:rFonts w:eastAsia="Calibri"/>
          <w:iCs/>
          <w:color w:val="auto"/>
          <w:szCs w:val="24"/>
          <w:lang w:eastAsia="en-US"/>
        </w:rPr>
        <w:t>п</w:t>
      </w:r>
      <w:proofErr w:type="gramEnd"/>
      <w:r w:rsidRPr="00082F6C">
        <w:rPr>
          <w:rFonts w:eastAsia="Calibri"/>
          <w:iCs/>
          <w:color w:val="auto"/>
          <w:szCs w:val="24"/>
          <w:lang w:eastAsia="en-US"/>
        </w:rPr>
        <w:t xml:space="preserve"> 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6 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т — д — к 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г; </w:t>
      </w:r>
      <w:proofErr w:type="spellStart"/>
      <w:r w:rsidRPr="00082F6C">
        <w:rPr>
          <w:rFonts w:eastAsia="Calibri"/>
          <w:iCs/>
          <w:color w:val="auto"/>
          <w:szCs w:val="24"/>
          <w:lang w:eastAsia="en-US"/>
        </w:rPr>
        <w:t>ф</w:t>
      </w:r>
      <w:proofErr w:type="spellEnd"/>
      <w:r w:rsidRPr="00082F6C">
        <w:rPr>
          <w:rFonts w:eastAsia="Calibri"/>
          <w:iCs/>
          <w:color w:val="auto"/>
          <w:szCs w:val="24"/>
          <w:lang w:eastAsia="en-US"/>
        </w:rPr>
        <w:t xml:space="preserve"> — </w:t>
      </w:r>
      <w:proofErr w:type="spellStart"/>
      <w:r w:rsidRPr="00082F6C">
        <w:rPr>
          <w:rFonts w:eastAsia="Calibri"/>
          <w:iCs/>
          <w:color w:val="auto"/>
          <w:szCs w:val="24"/>
          <w:lang w:eastAsia="en-US"/>
        </w:rPr>
        <w:t>в;т</w:t>
      </w:r>
      <w:proofErr w:type="spellEnd"/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 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— </w:t>
      </w:r>
      <w:proofErr w:type="spellStart"/>
      <w:r w:rsidRPr="00082F6C">
        <w:rPr>
          <w:rFonts w:eastAsia="Calibri"/>
          <w:iCs/>
          <w:color w:val="auto"/>
          <w:szCs w:val="24"/>
          <w:lang w:eastAsia="en-US"/>
        </w:rPr>
        <w:t>з</w:t>
      </w:r>
      <w:proofErr w:type="spellEnd"/>
      <w:r w:rsidRPr="00082F6C">
        <w:rPr>
          <w:rFonts w:eastAsia="Calibri"/>
          <w:iCs/>
          <w:color w:val="auto"/>
          <w:szCs w:val="24"/>
          <w:lang w:eastAsia="en-US"/>
        </w:rPr>
        <w:t xml:space="preserve"> — ц).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-Развивать моторику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речедвигательного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Формировать умение отчетливо произносить слова и короткие фразы, говорить спокойно, с естественными интонациями.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Грамматический строй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детей согласовывать прилагательные с существительными в роде, числе, падеже; употреблять существительные с предлогами (в, на, под, за, около).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>Помогать детям получать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 xml:space="preserve"> из нераспространенных простых предложений (состоят только 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тиграм).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Связная речь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диалогическую форму речи.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-Вовлекать детей в разговор во время рассматривания предметов, картин, иллюстраций  наблюдений за живыми объектами; после просмотра спектаклей, мультфильмов.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вести диалог с педагогом: слушать и понимать заданный вопрос, понятно отвечать на него, говорить в нормальном темпе, v перебивая говорящего взрослого.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-Напоминать детям о необходимости говорить «спасибо», «здравствуйте», «до свидания», «спокойной ночи» (в семье, группе).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инициативную речь детей во взаимодействиях со взрослыми и другими детьми.</w:t>
      </w:r>
    </w:p>
    <w:p w:rsidR="008C3E9F" w:rsidRPr="00082F6C" w:rsidRDefault="008C3E9F" w:rsidP="008C3E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8C3E9F" w:rsidRPr="00082F6C" w:rsidRDefault="008C3E9F" w:rsidP="008C3E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b/>
          <w:color w:val="auto"/>
          <w:szCs w:val="24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-Читать знакомые, любимые детьми художественные произведения.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 помощью воспитателя инсценировать и драматизировать небольшие отрывки из народных сказок.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-Учить детей читать наизусть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потешки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и небольшие стихотворения.</w:t>
      </w:r>
    </w:p>
    <w:p w:rsidR="008C3E9F" w:rsidRPr="00082F6C" w:rsidRDefault="008C3E9F" w:rsidP="008C3E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интерес к книгам. Регулярно рассматривать с детьми иллюстрации.</w:t>
      </w:r>
    </w:p>
    <w:p w:rsidR="008C3E9F" w:rsidRPr="00082F6C" w:rsidRDefault="008C3E9F" w:rsidP="008C3E9F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4-5 лет: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Владение речью как средством общения и культуры;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-Обсуждать с детьми информацию о предметах, явлениях, событиях, выходящих за пределы привычного им ближайшего окружения.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развитию любознательности.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детям выражать свою точку зрения, обсуждать со сверстниками различные ситуации.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всех компонентов устной речи, практическому овладению нормами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Формирование словаря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-Пополнять и активизировать словарь на основе углубления знаний детей о ближайшем окружении. Расширять представления о предметах, явлениях, событиях, не имевших места в собственном опыте дошкольников.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-Активизировать употребление в речи названий предметов, их частей материалов, из которых они изготовлены.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использовать в речи наиболее употребительные прилагательные, глаголы, наречия, предлоги.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-Вводить в словарь детей существительные, обозначающие профессии; глаголы, характеризующие трудовые действия.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употреблять существительные с обобщающим значением (мебель, овощи, животные и т. п.).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Звуковая культура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-Закреплять правильное произношение гласных и согласных звуков, отрабатывать произношение свистящих, шипящих и сонорных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(р, л) </w:t>
      </w:r>
      <w:r w:rsidRPr="00082F6C">
        <w:rPr>
          <w:rFonts w:eastAsia="Calibri"/>
          <w:color w:val="auto"/>
          <w:szCs w:val="24"/>
          <w:lang w:eastAsia="en-US"/>
        </w:rPr>
        <w:t>звуков. Развивать артикуляционный аппарат.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работу над дикцией: совершенствовать отчетливое произнесение слов и словосочетаний.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фонематический слух: учить различать на слух и называть слова, начинающиеся на определенный звук.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интонационную выразительность речи.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Грамматический строй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proofErr w:type="gramStart"/>
      <w:r w:rsidRPr="00082F6C">
        <w:rPr>
          <w:rFonts w:eastAsia="Calibri"/>
          <w:color w:val="auto"/>
          <w:szCs w:val="24"/>
          <w:lang w:eastAsia="en-US"/>
        </w:rPr>
        <w:t xml:space="preserve">-Формировать умение согласовывать слова в предложении, правильно использовать предлоги в речи; образовывать форму множественного числа </w:t>
      </w:r>
      <w:r>
        <w:rPr>
          <w:rFonts w:eastAsia="Calibri"/>
          <w:color w:val="auto"/>
          <w:szCs w:val="24"/>
          <w:lang w:eastAsia="en-US"/>
        </w:rPr>
        <w:t>д</w:t>
      </w:r>
      <w:r w:rsidRPr="00082F6C">
        <w:rPr>
          <w:rFonts w:eastAsia="Calibri"/>
          <w:color w:val="auto"/>
          <w:szCs w:val="24"/>
          <w:lang w:eastAsia="en-US"/>
        </w:rPr>
        <w:t>ействительных, обозначающих детенышей животных (по аналогии), употреблять эти существительные в именительном и 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туфель).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 xml:space="preserve"> 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характерное для детей пятого года жизни словотворчество, тактично подсказывать общепринятый образец слова</w:t>
      </w:r>
      <w:r>
        <w:rPr>
          <w:rFonts w:eastAsia="Calibri"/>
          <w:color w:val="auto"/>
          <w:szCs w:val="24"/>
          <w:lang w:eastAsia="en-US"/>
        </w:rPr>
        <w:t>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активно употреблять в речи простейшие виды сложносочиненных и сложноподчиненных предложений.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Связная речь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диалогическую речь: учить участвовать в беседе, понятно для слушателей отвечать на вопросы и задавать их.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8C3E9F" w:rsidRPr="00082F6C" w:rsidRDefault="008C3E9F" w:rsidP="008C3E9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-Закреплять умение пересказывать наиболее выразительные и динамичные отрывки </w:t>
      </w:r>
    </w:p>
    <w:p w:rsidR="008C3E9F" w:rsidRPr="00082F6C" w:rsidRDefault="008C3E9F" w:rsidP="008C3E9F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-Продолжать работу по формированию интереса к книге. Продолжать регулярно читать детям художественные и познавательные книги. Формировать понимание того, что из книг можно узнать много интересного.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-Предлагать вниманию детей иллюстрированные издания знакомых произведений.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-Объяснять, как важны в книге рисунки; показывать, как много интересного можно узнать, внимательно рассматривая книжные иллюстрации.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</w:t>
      </w:r>
    </w:p>
    <w:p w:rsidR="008C3E9F" w:rsidRPr="00082F6C" w:rsidRDefault="008C3E9F" w:rsidP="008C3E9F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5-6 лет: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Владение речью как средством общения и культуры;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речь как средство общения. Расширять представления детей о многообразии окружающего мира.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попытки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детей решать спорные вопросы и улаживать конфликты с помощью речи: убеждать, доказывать, объяснять. Учить строить высказывания.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всех компонентов устной речи, практическому овладению нормами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Формирование словаря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 Помогать детям употреблять слова в точном соответствии со смыслом.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Звуковая культура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с— з, с — ц, ш — ж, ч — ц, </w:t>
      </w:r>
      <w:r w:rsidRPr="00082F6C">
        <w:rPr>
          <w:rFonts w:eastAsia="Calibri"/>
          <w:color w:val="auto"/>
          <w:szCs w:val="24"/>
          <w:lang w:eastAsia="en-US"/>
        </w:rPr>
        <w:t xml:space="preserve">с 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ш, ж — з, л </w:t>
      </w:r>
      <w:r w:rsidRPr="00082F6C">
        <w:rPr>
          <w:rFonts w:eastAsia="Calibri"/>
          <w:color w:val="auto"/>
          <w:szCs w:val="24"/>
          <w:lang w:eastAsia="en-US"/>
        </w:rPr>
        <w:t xml:space="preserve">— </w:t>
      </w:r>
      <w:r w:rsidRPr="00082F6C">
        <w:rPr>
          <w:rFonts w:eastAsia="Calibri"/>
          <w:iCs/>
          <w:color w:val="auto"/>
          <w:szCs w:val="24"/>
          <w:lang w:eastAsia="en-US"/>
        </w:rPr>
        <w:t>р.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фонематический слух. Учить определять место звука в слове (начало, середина, конец).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-Отрабатывать интонационную выразительность речи.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Грамматический строй речи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разными способами образования слов (сахарница, хлебница; масленка, солонка; воспитатель, учитель, строитель).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-Упражнять в образовании однокоренных слов (медведь — медведица — медвежонок —медвежья), в том числе глаголов с приставками (забегал — выбежал — перебежал).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составлять по образцу простые и сложные предложения.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пользоваться прямой и косвенной речью.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Связная речь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-Развивать умение поддерживать беседу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диалогическую форму речи. Поощрять попытки вызывать свою точку зрения, согласие или несогласие с ответом товарища.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монологическую форму речи.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связно, последовательно и выразительно пересказать небольшие сказки, рассказы.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составлять рассказы о событиях из личного опыта, придумывать свои концовки к сказкам.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составлять небольшие рассказы творческого характера на тему, предложенную воспитателем.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b/>
          <w:color w:val="auto"/>
          <w:szCs w:val="24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интерес детей к художественной и познавательной литературе.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формированию эмоционального отношения к литературным произведениям.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рассказывать о своем восприятии конкретного поступка литерату</w:t>
      </w:r>
      <w:r>
        <w:rPr>
          <w:rFonts w:eastAsia="Calibri"/>
          <w:color w:val="auto"/>
          <w:szCs w:val="24"/>
          <w:lang w:eastAsia="en-US"/>
        </w:rPr>
        <w:t>рного персонажа. Помогать</w:t>
      </w:r>
      <w:r w:rsidRPr="00082F6C">
        <w:rPr>
          <w:rFonts w:eastAsia="Calibri"/>
          <w:color w:val="auto"/>
          <w:szCs w:val="24"/>
          <w:lang w:eastAsia="en-US"/>
        </w:rPr>
        <w:t xml:space="preserve"> детям понять скрытые мотивы поведения героев произведения.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выразительно, с естественными интонациями читать стихи, участвовать в чтении текста по ролям, в инсценировках.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8C3E9F" w:rsidRPr="00082F6C" w:rsidRDefault="008C3E9F" w:rsidP="008C3E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b/>
          <w:color w:val="auto"/>
          <w:szCs w:val="24"/>
        </w:rPr>
        <w:t xml:space="preserve">Содержание образовательной области «Речевое развитие» </w:t>
      </w:r>
      <w:r w:rsidRPr="00082F6C">
        <w:rPr>
          <w:rFonts w:eastAsia="Calibri"/>
          <w:b/>
          <w:color w:val="auto"/>
          <w:szCs w:val="24"/>
          <w:lang w:eastAsia="en-US"/>
        </w:rPr>
        <w:t>(часть Программы, формируемая участниками образовательных отношений).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Основными задачами в речевом  развитии детей с учетом национально – регионального компонента являются: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Чеченской республике.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 ознакомление детей с художественной литературой разных жанров; проявление интереса к произведениям чеченского, русского и других народов, проживающих в ЧР, устного народного творчества: сказкам, преданиям, легендам, пословицам, поговоркам, загадкам.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>
        <w:rPr>
          <w:color w:val="auto"/>
          <w:szCs w:val="24"/>
        </w:rPr>
        <w:t>-формирование целостной</w:t>
      </w:r>
      <w:r w:rsidRPr="00082F6C">
        <w:rPr>
          <w:color w:val="auto"/>
          <w:szCs w:val="24"/>
        </w:rPr>
        <w:t xml:space="preserve"> картины мира, расширение кругозора детей, культуры познани</w:t>
      </w:r>
      <w:r>
        <w:rPr>
          <w:color w:val="auto"/>
          <w:szCs w:val="24"/>
        </w:rPr>
        <w:t>я и интеллектуальной активности</w:t>
      </w:r>
      <w:r w:rsidRPr="00082F6C">
        <w:rPr>
          <w:color w:val="auto"/>
          <w:szCs w:val="24"/>
        </w:rPr>
        <w:t xml:space="preserve"> широко использовать возможности народной и музейной педагогики.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>
        <w:rPr>
          <w:color w:val="auto"/>
          <w:szCs w:val="24"/>
        </w:rPr>
        <w:t xml:space="preserve">Речевое </w:t>
      </w:r>
      <w:r w:rsidRPr="00082F6C">
        <w:rPr>
          <w:color w:val="auto"/>
          <w:szCs w:val="24"/>
        </w:rPr>
        <w:t>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</w:t>
      </w:r>
      <w:r>
        <w:rPr>
          <w:color w:val="auto"/>
          <w:szCs w:val="24"/>
        </w:rPr>
        <w:t xml:space="preserve"> основе ознакомления с </w:t>
      </w:r>
      <w:proofErr w:type="gramStart"/>
      <w:r>
        <w:rPr>
          <w:color w:val="auto"/>
          <w:szCs w:val="24"/>
        </w:rPr>
        <w:t>народном</w:t>
      </w:r>
      <w:proofErr w:type="gramEnd"/>
      <w:r w:rsidRPr="00082F6C">
        <w:rPr>
          <w:color w:val="auto"/>
          <w:szCs w:val="24"/>
        </w:rPr>
        <w:t xml:space="preserve"> календарем, приметы которого доступны детям, широкое использование фольклора (сказок, песенок, </w:t>
      </w:r>
      <w:proofErr w:type="spellStart"/>
      <w:r w:rsidRPr="00082F6C">
        <w:rPr>
          <w:color w:val="auto"/>
          <w:szCs w:val="24"/>
        </w:rPr>
        <w:t>потешек</w:t>
      </w:r>
      <w:proofErr w:type="spellEnd"/>
      <w:r w:rsidRPr="00082F6C">
        <w:rPr>
          <w:color w:val="auto"/>
          <w:szCs w:val="24"/>
        </w:rPr>
        <w:t>, частушек, пословиц, поговорок и т.д.), рассматривания  предметов народного искусства.</w:t>
      </w:r>
    </w:p>
    <w:p w:rsidR="008C3E9F" w:rsidRPr="00082F6C" w:rsidRDefault="008C3E9F" w:rsidP="008C3E9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F95C00">
        <w:rPr>
          <w:b/>
          <w:color w:val="auto"/>
          <w:szCs w:val="24"/>
        </w:rPr>
        <w:t>М</w:t>
      </w:r>
      <w:r w:rsidRPr="00082F6C">
        <w:rPr>
          <w:b/>
          <w:color w:val="auto"/>
          <w:szCs w:val="24"/>
        </w:rPr>
        <w:t>ладшая группа (от 3 до 4 лет)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szCs w:val="24"/>
        </w:rPr>
        <w:t xml:space="preserve">Часть, формируемая участниками образовательных отношений в рамках </w:t>
      </w:r>
      <w:r w:rsidRPr="00082F6C">
        <w:rPr>
          <w:b/>
          <w:szCs w:val="24"/>
          <w:shd w:val="clear" w:color="auto" w:fill="FFFFFF"/>
        </w:rPr>
        <w:t>образовательной области «Речевое развитие».</w:t>
      </w:r>
      <w:r w:rsidRPr="00082F6C">
        <w:rPr>
          <w:rFonts w:ascii="Calibri" w:eastAsia="Calibri" w:hAnsi="Calibri" w:cs="Calibri"/>
          <w:szCs w:val="24"/>
        </w:rPr>
        <w:t xml:space="preserve">  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для дошкольников от 3 до 7 лет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Формировать интерес к книге как к источнику ярких эмоций и поводу к позитивно окрашенному общению со взрослым.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Вырабатывать умение слушать вместе с группой сверстников выразительное чтение или рассказы воспитателя.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Учить следить за развитием действий в чеченских народных сказках, литературных произведениях чеченских писателей и поэтов с наглядным сопровождением (игрушки, картинки, действия), передавать словами, действиями, жестами их содержание. Вызвать желание участвовать в соответствующих игровых действиях, отвечать на несложные вопросы, 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>высказывать свое  отношение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 xml:space="preserve"> к персонажам, вступать в ролевой диалог.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Развивать эмоциональную отзывчивость на литературные произведения, интерес к художественному слову.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Помогать узнавать литературных героев и их действия при рассматривании иллюстраций в книгах.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Познакомить с образцами чеченского фольклора: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потешками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,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закличками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>, пальчиковыми играми. Поощрять использование малых фольклорных форм в повседневной жизни.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Налаживать общение на родном языке на разнообразные темы, в том числе выходящие за пределы наглядно представленной ситуации, о событиях из жизни ребенка, об интересующих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его 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>предметах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 xml:space="preserve"> и явлениях, объектах природы родного края.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Учить отвечать на вопросы. Стимулировать инициативные высказывания, обращения к взрослому с просьбами и предложениями.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Привлекать к драматизации отрывков из знакомых русских (чеченских) народных сказок, стихотворений, строить высказывания, состоящие из 2–3 предложений. Правильно пользоваться системой окончаний для согласования слов в предложении.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Помогать налаживать игровое взаимодействие со сверстниками, в ходе которого дети комментируют свои игровые действия, обозначают словом игрушки, предметы-заместители, условные действия.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Обогащать словарь, необходимый для освоения всех образовательных областей. Совершенствовать звуковую культуру речи.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Средняя группа (от 4 до 5 лет)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szCs w:val="24"/>
        </w:rPr>
        <w:t xml:space="preserve">Часть, формируемая участниками образовательных отношений в рамках </w:t>
      </w:r>
      <w:r w:rsidRPr="00082F6C">
        <w:rPr>
          <w:b/>
          <w:szCs w:val="24"/>
          <w:shd w:val="clear" w:color="auto" w:fill="FFFFFF"/>
        </w:rPr>
        <w:t>образовательной области «Речевое развитие».</w:t>
      </w:r>
      <w:r w:rsidRPr="00082F6C">
        <w:rPr>
          <w:rFonts w:ascii="Calibri" w:eastAsia="Calibri" w:hAnsi="Calibri" w:cs="Calibri"/>
          <w:szCs w:val="24"/>
        </w:rPr>
        <w:t xml:space="preserve">  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для дошкольников от 3 до 7 лет.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способность слушать литературные произведения различных жанров и тематики – народную сказку, рассказ, стихотворения чеченских писателей и поэтов, малые формы поэтического фольклора, эмоционально реагировать на их содержание.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Обогащать внутренний мир ребенка представлениями о сказочных героях и их характерах, реалистических событиях, поступках взрослых и детей, задавать вопросы на понимание прочитанного и обсуждать его.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умение с помощью воспитателя инсценировать и драматизировать небольшие отрывки из чеченских сказок.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Поощрять чтение наизусть небольших стихотворений, малых форм поэтического фольклора.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Обогащать литературными образами игровую, изобразительную деятельность, конструирование и др.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интерес детей к чеченскому (русскому) языку. Посредством создания игровых ситуаций, использования информационно-коммуникационных технологий, организации различных видов детской деятельности (игры, общения, продуктивных видов деятельности) способствовать пониманию речи и желанию говорить на другом языке.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Создавать условия для овладения первичной коммуникацией на чеченском языке.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iCs/>
          <w:color w:val="auto"/>
          <w:szCs w:val="24"/>
        </w:rPr>
      </w:pPr>
      <w:r w:rsidRPr="00082F6C">
        <w:rPr>
          <w:iCs/>
          <w:color w:val="auto"/>
          <w:szCs w:val="24"/>
        </w:rPr>
        <w:t>Заложить основы правильного звукопроизношения интонационной выразительности речи.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Старшая группа </w:t>
      </w:r>
      <w:r w:rsidRPr="00082F6C">
        <w:rPr>
          <w:rFonts w:cs="Tahoma"/>
          <w:b/>
          <w:color w:val="auto"/>
          <w:spacing w:val="-3"/>
          <w:szCs w:val="24"/>
        </w:rPr>
        <w:t>(от 5 до 6 лет)</w:t>
      </w:r>
    </w:p>
    <w:p w:rsidR="008C3E9F" w:rsidRPr="00E0557B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E0557B">
        <w:rPr>
          <w:b/>
          <w:szCs w:val="24"/>
          <w:u w:color="000000"/>
        </w:rPr>
        <w:lastRenderedPageBreak/>
        <w:t>Часть, формируемая участниками образовательных отношений в рамках</w:t>
      </w:r>
      <w:r w:rsidRPr="00E0557B">
        <w:rPr>
          <w:b/>
          <w:szCs w:val="24"/>
        </w:rPr>
        <w:t xml:space="preserve"> </w:t>
      </w:r>
      <w:r w:rsidRPr="00E0557B">
        <w:rPr>
          <w:b/>
          <w:szCs w:val="24"/>
          <w:u w:color="000000"/>
          <w:shd w:val="clear" w:color="auto" w:fill="FFFFFF"/>
        </w:rPr>
        <w:t>образовател</w:t>
      </w:r>
      <w:r>
        <w:rPr>
          <w:b/>
          <w:szCs w:val="24"/>
          <w:u w:color="000000"/>
          <w:shd w:val="clear" w:color="auto" w:fill="FFFFFF"/>
        </w:rPr>
        <w:t>ьной области «Речевое развитие»</w:t>
      </w:r>
      <w:r w:rsidRPr="00E0557B">
        <w:rPr>
          <w:rFonts w:eastAsia="Calibri"/>
          <w:color w:val="auto"/>
          <w:szCs w:val="24"/>
          <w:lang w:eastAsia="en-US"/>
        </w:rPr>
        <w:t xml:space="preserve"> 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для дошкольников от 3 до 7 лет.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Приобщать к художественной и познавательной литературе, устному народному творчеству, формировать запас литературных впечатлений.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Вырабатывать отношение к книге как к источнику знаний. Вызвать желание бережно относиться к книге, стремление самостоятельно рассматривать иллюстрации, желание повторно послушать ее содержание.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Учить эмоционально и выразительно передавать содержание небольших прозаических текстов и читать наизусть короткие стихотворения, участвовать в чтении текста по ролям, в инсценировках.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 xml:space="preserve">Познакомить с пословицами, поговорками чеченского народа, помочь понять их смысл. Создавать условия для проявления детского творчества, элементарного сочинительства (рассказы, </w:t>
      </w:r>
      <w:proofErr w:type="spellStart"/>
      <w:r w:rsidRPr="00082F6C">
        <w:rPr>
          <w:rFonts w:eastAsia="Calibri"/>
          <w:iCs/>
          <w:color w:val="auto"/>
          <w:szCs w:val="24"/>
          <w:lang w:eastAsia="en-US"/>
        </w:rPr>
        <w:t>потешки</w:t>
      </w:r>
      <w:proofErr w:type="spellEnd"/>
      <w:r w:rsidRPr="00082F6C">
        <w:rPr>
          <w:rFonts w:eastAsia="Calibri"/>
          <w:iCs/>
          <w:color w:val="auto"/>
          <w:szCs w:val="24"/>
          <w:lang w:eastAsia="en-US"/>
        </w:rPr>
        <w:t>, прибаутке с опорой на наглядно представленный материал).</w:t>
      </w:r>
    </w:p>
    <w:p w:rsidR="008C3E9F" w:rsidRPr="00082F6C" w:rsidRDefault="008C3E9F" w:rsidP="008C3E9F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Продолжать объяснять доступные детям жанровые особенности сказок (в том числе чеченских народных). Побуждать к рассказыванию о восприятии поступка сказочного героя, помогать понять скрытые мотивы его поведения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интерес к чеченскому языку, желание говорить на языке, слушать песни, аудиозаписи, смотреть мультфильмы, телепередачи на чеченском языке.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коммуникативные способности посредством создания ситуаций успеха, проблемно-поисковых (игровых) ситуаций, использования наглядных средств, информационно- коммуникационных технологий.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умение вести диалог, понимать обращенную к ним речь и адекватно реагировать на обращение, употребляя соответствующие ситуации реплики.</w:t>
      </w:r>
    </w:p>
    <w:p w:rsidR="008C3E9F" w:rsidRPr="00082F6C" w:rsidRDefault="008C3E9F" w:rsidP="008C3E9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Поощрять использование чеченского языка (подбор слов, выражений, осознанность речевых высказываний) в реальной языковой среде.</w:t>
      </w:r>
    </w:p>
    <w:p w:rsidR="008C3E9F" w:rsidRDefault="008C3E9F" w:rsidP="008C3E9F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8C3E9F" w:rsidRPr="00082F6C" w:rsidRDefault="008C3E9F" w:rsidP="008C3E9F">
      <w:pPr>
        <w:shd w:val="clear" w:color="auto" w:fill="FFFFFF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Формы, способы, методы и средства реализации Программы </w:t>
      </w:r>
    </w:p>
    <w:p w:rsidR="008C3E9F" w:rsidRPr="00082F6C" w:rsidRDefault="008C3E9F" w:rsidP="008C3E9F">
      <w:pPr>
        <w:shd w:val="clear" w:color="auto" w:fill="FFFFFF"/>
        <w:spacing w:after="0" w:line="240" w:lineRule="auto"/>
        <w:ind w:firstLine="0"/>
        <w:contextualSpacing/>
        <w:jc w:val="center"/>
        <w:rPr>
          <w:color w:val="auto"/>
          <w:szCs w:val="24"/>
        </w:rPr>
      </w:pPr>
      <w:r w:rsidRPr="00082F6C">
        <w:rPr>
          <w:b/>
          <w:color w:val="auto"/>
          <w:szCs w:val="24"/>
        </w:rPr>
        <w:t>с учетом возрастных и индивидуальных особенностей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99"/>
        <w:gridCol w:w="2387"/>
        <w:gridCol w:w="2109"/>
      </w:tblGrid>
      <w:tr w:rsidR="008C3E9F" w:rsidRPr="00082F6C" w:rsidTr="003765A7">
        <w:trPr>
          <w:trHeight w:val="465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8C3E9F" w:rsidRPr="00082F6C" w:rsidTr="003765A7">
        <w:trPr>
          <w:trHeight w:val="354"/>
        </w:trPr>
        <w:tc>
          <w:tcPr>
            <w:tcW w:w="5699" w:type="dxa"/>
            <w:tcBorders>
              <w:top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Формы, способы, методы и средства </w:t>
            </w:r>
          </w:p>
        </w:tc>
        <w:tc>
          <w:tcPr>
            <w:tcW w:w="2387" w:type="dxa"/>
            <w:tcBorders>
              <w:top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 xml:space="preserve">Для детей от 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3 до 5 лет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Для детей от 5 до 7 лет</w:t>
            </w:r>
          </w:p>
        </w:tc>
      </w:tr>
      <w:tr w:rsidR="008C3E9F" w:rsidRPr="00082F6C" w:rsidTr="003765A7">
        <w:trPr>
          <w:trHeight w:val="7"/>
        </w:trPr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 xml:space="preserve">Развитие речи. </w:t>
            </w:r>
          </w:p>
        </w:tc>
      </w:tr>
      <w:tr w:rsidR="008C3E9F" w:rsidRPr="00082F6C" w:rsidTr="003765A7">
        <w:trPr>
          <w:trHeight w:val="73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8C3E9F" w:rsidRPr="00082F6C" w:rsidTr="003765A7">
        <w:trPr>
          <w:trHeight w:val="401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-театрализованная деятельность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8C3E9F" w:rsidRPr="00082F6C" w:rsidTr="003765A7">
        <w:trPr>
          <w:trHeight w:val="310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-рассматривание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181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-ситуация общения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45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-сюжетно-ролевая игра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322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-подвижная игра с текстом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349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-режиссёрская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8C3E9F" w:rsidRPr="00082F6C" w:rsidTr="003765A7">
        <w:trPr>
          <w:trHeight w:val="362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-хороводная игра с пением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8C3E9F" w:rsidRPr="00082F6C" w:rsidTr="003765A7">
        <w:trPr>
          <w:trHeight w:val="349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-игра-драматизация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8C3E9F" w:rsidRPr="00082F6C" w:rsidTr="003765A7">
        <w:trPr>
          <w:trHeight w:val="349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-дидактические игры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362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-словесные игры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336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-игровые ситуации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99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-заучивание наизусть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8C3E9F" w:rsidRPr="00082F6C" w:rsidTr="003765A7">
        <w:trPr>
          <w:trHeight w:val="478"/>
        </w:trPr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Знакомство с книжной культурой, детской литературой, понимание на слух текстов различных жанров детской литературы; </w:t>
            </w:r>
          </w:p>
        </w:tc>
      </w:tr>
      <w:tr w:rsidR="008C3E9F" w:rsidRPr="00082F6C" w:rsidTr="003765A7">
        <w:trPr>
          <w:trHeight w:val="271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lastRenderedPageBreak/>
              <w:t>-Чтение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349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-Рассказывание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349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 по прочитанному;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7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  <w:proofErr w:type="spellStart"/>
            <w:r w:rsidRPr="00082F6C">
              <w:rPr>
                <w:bCs/>
                <w:color w:val="auto"/>
                <w:kern w:val="36"/>
                <w:szCs w:val="24"/>
              </w:rPr>
              <w:t>инсценирование</w:t>
            </w:r>
            <w:proofErr w:type="spellEnd"/>
            <w:r w:rsidRPr="00082F6C">
              <w:rPr>
                <w:bCs/>
                <w:color w:val="auto"/>
                <w:kern w:val="36"/>
                <w:szCs w:val="24"/>
              </w:rPr>
              <w:t xml:space="preserve"> художественных произведений;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8C3E9F" w:rsidRPr="00082F6C" w:rsidTr="003765A7">
        <w:trPr>
          <w:trHeight w:val="323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-ситуативный разговор;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68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-рассматривание иллюстраций, картин;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-Литературная викторина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8C3E9F" w:rsidRPr="00082F6C" w:rsidTr="003765A7">
        <w:trPr>
          <w:trHeight w:val="284"/>
        </w:trPr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Восприятие смысла </w:t>
            </w:r>
            <w:r w:rsidRPr="00082F6C">
              <w:rPr>
                <w:color w:val="auto"/>
                <w:szCs w:val="24"/>
              </w:rPr>
              <w:t xml:space="preserve"> сказок, стихов, рассматривание картинок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-Чтение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-Рассказывание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 по прочитанному;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  <w:proofErr w:type="spellStart"/>
            <w:r w:rsidRPr="00082F6C">
              <w:rPr>
                <w:bCs/>
                <w:color w:val="auto"/>
                <w:kern w:val="36"/>
                <w:szCs w:val="24"/>
              </w:rPr>
              <w:t>инсценирование</w:t>
            </w:r>
            <w:proofErr w:type="spellEnd"/>
            <w:r w:rsidRPr="00082F6C">
              <w:rPr>
                <w:bCs/>
                <w:color w:val="auto"/>
                <w:kern w:val="36"/>
                <w:szCs w:val="24"/>
              </w:rPr>
              <w:t xml:space="preserve"> художественных произведений;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-ситуативный разговор;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8C3E9F" w:rsidRPr="00082F6C" w:rsidTr="003765A7">
        <w:trPr>
          <w:trHeight w:val="284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-рассматривание иллюстраций, картин;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</w:tbl>
    <w:p w:rsidR="008C3E9F" w:rsidRPr="00082F6C" w:rsidRDefault="008C3E9F" w:rsidP="008C3E9F">
      <w:pPr>
        <w:spacing w:after="0" w:line="240" w:lineRule="auto"/>
        <w:ind w:firstLine="567"/>
        <w:contextualSpacing/>
        <w:rPr>
          <w:color w:val="auto"/>
          <w:szCs w:val="24"/>
        </w:rPr>
        <w:sectPr w:rsidR="008C3E9F" w:rsidRPr="00082F6C" w:rsidSect="00AF709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C3E9F" w:rsidRDefault="008C3E9F" w:rsidP="008C3E9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lastRenderedPageBreak/>
        <w:t xml:space="preserve">Программно-методическое обеспечение реализации образовательной области </w:t>
      </w:r>
    </w:p>
    <w:p w:rsidR="008C3E9F" w:rsidRPr="00082F6C" w:rsidRDefault="008C3E9F" w:rsidP="008C3E9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«Речевое развитие»</w:t>
      </w:r>
    </w:p>
    <w:p w:rsidR="008C3E9F" w:rsidRPr="00E12D42" w:rsidRDefault="008C3E9F" w:rsidP="008C3E9F">
      <w:pPr>
        <w:spacing w:after="0" w:line="240" w:lineRule="auto"/>
        <w:ind w:firstLine="0"/>
        <w:contextualSpacing/>
        <w:jc w:val="center"/>
        <w:rPr>
          <w:color w:val="auto"/>
          <w:szCs w:val="24"/>
        </w:rPr>
      </w:pPr>
      <w:r>
        <w:rPr>
          <w:color w:val="auto"/>
          <w:szCs w:val="24"/>
        </w:rPr>
        <w:t>(Обязательная часть ООП ДО)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2"/>
        <w:gridCol w:w="4372"/>
      </w:tblGrid>
      <w:tr w:rsidR="008C3E9F" w:rsidRPr="00082F6C" w:rsidTr="003765A7">
        <w:tc>
          <w:tcPr>
            <w:tcW w:w="2815" w:type="pct"/>
          </w:tcPr>
          <w:p w:rsidR="008C3E9F" w:rsidRPr="00082F6C" w:rsidRDefault="008C3E9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Методические пособия для педагогов</w:t>
            </w:r>
          </w:p>
          <w:p w:rsidR="008C3E9F" w:rsidRPr="00082F6C" w:rsidRDefault="008C3E9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gramStart"/>
            <w:r w:rsidRPr="00082F6C">
              <w:rPr>
                <w:b/>
                <w:color w:val="auto"/>
                <w:szCs w:val="24"/>
                <w:lang w:eastAsia="en-US"/>
              </w:rPr>
              <w:t xml:space="preserve">(учебное пособие  методические </w:t>
            </w:r>
            <w:proofErr w:type="gramEnd"/>
          </w:p>
          <w:p w:rsidR="008C3E9F" w:rsidRPr="00082F6C" w:rsidRDefault="008C3E9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рекомендации, т.д.)</w:t>
            </w:r>
          </w:p>
        </w:tc>
        <w:tc>
          <w:tcPr>
            <w:tcW w:w="2185" w:type="pct"/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Демонстрационные и раздаточные материалы</w:t>
            </w:r>
          </w:p>
          <w:p w:rsidR="008C3E9F" w:rsidRPr="00082F6C" w:rsidRDefault="008C3E9F" w:rsidP="003765A7">
            <w:pPr>
              <w:spacing w:after="0" w:line="240" w:lineRule="auto"/>
              <w:ind w:right="33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gramStart"/>
            <w:r>
              <w:rPr>
                <w:b/>
                <w:color w:val="auto"/>
                <w:szCs w:val="24"/>
                <w:lang w:eastAsia="en-US"/>
              </w:rPr>
              <w:t>(комплекты плакатов,</w:t>
            </w:r>
            <w:r w:rsidRPr="00082F6C">
              <w:rPr>
                <w:b/>
                <w:color w:val="auto"/>
                <w:szCs w:val="24"/>
                <w:lang w:eastAsia="en-US"/>
              </w:rPr>
              <w:t xml:space="preserve"> учебно-наглядных </w:t>
            </w:r>
            <w:proofErr w:type="gramEnd"/>
          </w:p>
          <w:p w:rsidR="008C3E9F" w:rsidRDefault="008C3E9F" w:rsidP="003765A7">
            <w:pPr>
              <w:spacing w:after="0" w:line="240" w:lineRule="auto"/>
              <w:ind w:right="33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 xml:space="preserve">пособий, конструкторов, </w:t>
            </w:r>
          </w:p>
          <w:p w:rsidR="008C3E9F" w:rsidRPr="00082F6C" w:rsidRDefault="008C3E9F" w:rsidP="003765A7">
            <w:pPr>
              <w:spacing w:after="0" w:line="240" w:lineRule="auto"/>
              <w:ind w:right="33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кубиков и т.д.)</w:t>
            </w:r>
          </w:p>
        </w:tc>
      </w:tr>
      <w:tr w:rsidR="008C3E9F" w:rsidRPr="00082F6C" w:rsidTr="003765A7">
        <w:trPr>
          <w:trHeight w:val="2400"/>
        </w:trPr>
        <w:tc>
          <w:tcPr>
            <w:tcW w:w="2815" w:type="pct"/>
          </w:tcPr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-Комплексные занятия по программе «От рождения до школы» под редакцией Н.Е.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Вераксы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, Т.С. Комаровой, М.А. Васильевой –средняя группа;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-Комплексные занятия по программе «От рождения до школы» под редакцией Н.Е.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Вераксы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, Т.С. Комаровой, М.А. Васильевой –старшая группа; 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-Комплексные занятия по программе «От рождения до школы» под редакцией Н.Е.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Вераксы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, Т.С. Комаровой, М.А. Васильевой –младшая группа; 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-«Развитие речи в детском саду» В.В.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Гербова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-«Подготовка к обучению грамоте»;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-«Развитие общения детей со сверстниками» Е.О. Смирнова, В.М. Холмогорова;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 «Лесные сказки для малышей» А.О. Марченко, В.В.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Борц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-«Сказки со всего света» Т.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Рашина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-«Золотые волшебные сказки»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-«1000 игр, заданий и упражнений для развития речи» О.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Новиковская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-«Сто любимых стихов и сто любимых сказок» А.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Барто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, С. Маршак;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-«Азбука» Н. Павлова;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Дюймовочка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» по мотивам сказки Г.Х. Андерсона;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-«Красная шапочка» по мотивам сказки Ш. Перро;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-«Змей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горынич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и Василиса» В.А. Степанов;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-«Читаем по слогам» В.А. Степанов;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-«Лучшие сказки о веселых проказниках» Е. Токарева;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-«Принцесса на горошине» Г.Х. Андерсон;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-Сказки со всего света «Розовая книга»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-Сказки со всего света «Фиолетовая книга»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-Сказки со всего света «Зеленая книга»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Pr="00082F6C">
              <w:rPr>
                <w:rFonts w:ascii="Calibri" w:eastAsia="Calibri" w:hAnsi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Сказки со всего света «Оранжевая  книга»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Pr="00082F6C">
              <w:rPr>
                <w:rFonts w:ascii="Calibri" w:eastAsia="Calibri" w:hAnsi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Сказки со всего света «Бирюзовая  книга»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-«Волшебное слово» Л. Осеева;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-«Сказочные повести» 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Гетцель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-«Красная шапочка», «Русалочка» И.Н.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Приходькин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-«Букварь для дошкольников» Н.Жукова;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-Поющая книжка «Кот в сапогах», «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Крсная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шапочка» Н.И.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Котлятова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-«Как научить ребенка читать» О. Федина, С. Федин;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-«Любимые восточные сказки»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-«Смешные рассказы о школе» В. 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Драгунский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-стихи «Что такое хорошо и что такое плохо» В.В. Маяковский;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-«Лиса и журавль», «Бобовое зернышко», «Смоляной бычок», «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Заюшкина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избушка» «Репка» «Курочка Ряба» А.В.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Кашелева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-«Игровая деятельность в детском саду» Н.Ф. Губанова;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 Пособие для родителей и педагогов С.Н.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Теплюк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«Ребенок третьего года жизни»;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-Школа дошколят «Развиваем мышление», «Развиваем внимание», 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-«Сборник дидактических игр по ознакомлению с природой в детском саду» Л.Ю. Павлова;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Pr="00082F6C">
              <w:rPr>
                <w:rFonts w:ascii="Calibri" w:eastAsia="Calibri" w:hAnsi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Пособие «Интеграция в воспитательно-образовательной работе детского сада» Т.С. Комарова, М.Б.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Зацепина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Играя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готовимся к школе» Е.И. Альбрехт;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-«Все, что нужно знать малышу» А. Бондарович;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-«Раннее развитие и обучение малыша» В. Дмитриева;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-«Полная хрестоматия для детского сада» А.С. Пушкин;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-«Любимые сказки» Е.Н. 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Агинская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-«Ожившие буквы» О.Н.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Земцова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-«Любимые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потешки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малышам» Т.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Рашина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-«Букварь чтение по слогам для дошкольников» В.А. Степанова;</w:t>
            </w:r>
          </w:p>
          <w:p w:rsidR="008C3E9F" w:rsidRPr="00082F6C" w:rsidRDefault="008C3E9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«Сказки любимых писателей» 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Гетцель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2185" w:type="pct"/>
          </w:tcPr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lastRenderedPageBreak/>
              <w:t xml:space="preserve">-Раздаточный материал «Развитие речи в детском саду» В.В. </w:t>
            </w:r>
            <w:proofErr w:type="spellStart"/>
            <w:r w:rsidRPr="00082F6C">
              <w:rPr>
                <w:color w:val="auto"/>
                <w:szCs w:val="24"/>
                <w:lang w:eastAsia="en-US"/>
              </w:rPr>
              <w:t>Гербова</w:t>
            </w:r>
            <w:proofErr w:type="spellEnd"/>
            <w:r w:rsidRPr="00082F6C">
              <w:rPr>
                <w:color w:val="auto"/>
                <w:szCs w:val="24"/>
                <w:lang w:eastAsia="en-US"/>
              </w:rPr>
              <w:t xml:space="preserve">; 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-Грамматика в картинках «Антонимы, прилагательные»;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 xml:space="preserve">-Наглядно-дидактическое пособие «Правильно-неправильно» В.В. </w:t>
            </w:r>
            <w:proofErr w:type="spellStart"/>
            <w:r w:rsidRPr="00082F6C">
              <w:rPr>
                <w:color w:val="auto"/>
                <w:szCs w:val="24"/>
                <w:lang w:eastAsia="en-US"/>
              </w:rPr>
              <w:t>Гербова</w:t>
            </w:r>
            <w:proofErr w:type="spellEnd"/>
            <w:r w:rsidRPr="00082F6C">
              <w:rPr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 xml:space="preserve">-Наглядно-дидактическое пособие «Развитие речи в детском саду» В.В. </w:t>
            </w:r>
            <w:proofErr w:type="spellStart"/>
            <w:r w:rsidRPr="00082F6C">
              <w:rPr>
                <w:color w:val="auto"/>
                <w:szCs w:val="24"/>
                <w:lang w:eastAsia="en-US"/>
              </w:rPr>
              <w:t>Гербова</w:t>
            </w:r>
            <w:proofErr w:type="spellEnd"/>
            <w:r w:rsidRPr="00082F6C">
              <w:rPr>
                <w:color w:val="auto"/>
                <w:szCs w:val="24"/>
                <w:lang w:eastAsia="en-US"/>
              </w:rPr>
              <w:t>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-Наглядно-дидактическое пособие рассказы по картинкам «Профессии»;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proofErr w:type="gramStart"/>
            <w:r w:rsidRPr="00082F6C">
              <w:rPr>
                <w:color w:val="auto"/>
                <w:szCs w:val="24"/>
                <w:lang w:eastAsia="en-US"/>
              </w:rPr>
              <w:t>-</w:t>
            </w:r>
            <w:r w:rsidRPr="00082F6C">
              <w:rPr>
                <w:rFonts w:ascii="Calibri" w:eastAsia="Calibri" w:hAnsi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color w:val="auto"/>
                <w:szCs w:val="24"/>
                <w:lang w:eastAsia="en-US"/>
              </w:rPr>
              <w:t xml:space="preserve">Наглядно-дидактическое пособие рассказы по картинкам «Мой дом», «Зима», «Весна», «Лето», «Осень»,  «Времена года», «Явления природы», «Деревья и листья»; </w:t>
            </w:r>
            <w:proofErr w:type="gramEnd"/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-Наглядно-дидактические пособия рассказы по картинкам: «Мамы и детки», «Кто живет среди снегов», «Кто живет в лесу»; «От слова к рассказу»;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-Развитие речи у малышей;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-Обучающие карточки «Герои зарубежных сказок»;</w:t>
            </w: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</w:p>
          <w:p w:rsidR="008C3E9F" w:rsidRPr="00082F6C" w:rsidRDefault="008C3E9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</w:p>
        </w:tc>
      </w:tr>
    </w:tbl>
    <w:p w:rsidR="00E7794B" w:rsidRDefault="00E7794B"/>
    <w:sectPr w:rsidR="00E7794B" w:rsidSect="008C3E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7374D4"/>
    <w:rsid w:val="004B5434"/>
    <w:rsid w:val="0053222E"/>
    <w:rsid w:val="00611286"/>
    <w:rsid w:val="00734053"/>
    <w:rsid w:val="007374D4"/>
    <w:rsid w:val="008C3E9F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9F"/>
    <w:pPr>
      <w:spacing w:after="12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4040</Words>
  <Characters>23031</Characters>
  <Application>Microsoft Office Word</Application>
  <DocSecurity>0</DocSecurity>
  <Lines>191</Lines>
  <Paragraphs>54</Paragraphs>
  <ScaleCrop>false</ScaleCrop>
  <Company>Russia</Company>
  <LinksUpToDate>false</LinksUpToDate>
  <CharactersWithSpaces>27017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2021-11-11T06:13:00Z</dcterms:created>
  <dcterms:modified xsi:type="dcterms:W3CDTF">2022-12-14T10:29:00Z</dcterms:modified>
</cp:coreProperties>
</file>