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F51" w:rsidRPr="00DE3F51" w:rsidRDefault="00DE3F51" w:rsidP="00DE3F51">
      <w:pPr>
        <w:shd w:val="clear" w:color="auto" w:fill="FFFFFF"/>
        <w:spacing w:before="213" w:after="107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E3F51">
        <w:rPr>
          <w:rFonts w:ascii="Times New Roman" w:eastAsia="Times New Roman" w:hAnsi="Times New Roman" w:cs="Times New Roman"/>
          <w:b/>
          <w:sz w:val="32"/>
          <w:szCs w:val="32"/>
        </w:rPr>
        <w:t>Индивидуализация образовательного процесса в ДОУ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Индивидуальный подход и индивидуализация образования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Индивидуальный подход означает, что расписание жизнедеятельности группы учитывает потребности каждого ребенка как в активном действии, так и в отдыхе. Это значит, что все материалы и оборудование, которые находятся в группе, ее интерьер способствуют развитию каждого из детей, и что предлагаемые виды деятельности учитывают разброс уровней развития разных детей. Это также означает, что задания подаются таким образом, чтобы они представляли некий вызов, и вместе с тем, чтобы каждый ребенок мог в результате пережить чувство успеха.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Индивидуальный подход – организация педагогом учебно-воспитательного процесса с учетом индивидуальных особенностей ребенка.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Индивидуализация — важная задача, поскольку, чем более индивидуален подход, тем более гладко проходит реализация программы. Индивидуализация приводит возрастные особенности, способности, интересы и потребности ребенка в соответствии с процессом усвоения знаний. При этом дети приобретают компетентность и самоуважение. У них появляется готовность браться за еще более трудные задачи.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Индивидуализация – процесс создания и осознания индивидом собственного опыта, в котором он проявляет себя в качестве субъекта собственной деятельности, свободно определяющего и реализующего собственные цели, добровольно возлагающего на себя ответственность за результаты своей деятельности.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Индивидуализация – обучение, при организации которого учитывается вклад каждого ребенка в процесс обучения. Индивидуализация основывается на предпосылке, что не может быть двух детей, которые учатся и развиваются совершенно одинаково – каждый ребенок приобретает и проявляет собственные знания, отношение, навыки, личностные особенности и т.д. В противовес восприятию ребенка как «пустой корзины», которую воспитатель «наполняет» информацией, индивидуализация рассматривает ребенка и воспитателя так, как будто бы они вместе закладывают основы личности, в том числе начала ключевых компетентностей, </w:t>
      </w:r>
      <w:proofErr w:type="spellStart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природосообразных</w:t>
      </w:r>
      <w:proofErr w:type="spellEnd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дошкольному детству (социальной, коммуникативной, </w:t>
      </w:r>
      <w:proofErr w:type="spellStart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деятельностной</w:t>
      </w:r>
      <w:proofErr w:type="spellEnd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информационной и </w:t>
      </w:r>
      <w:proofErr w:type="spellStart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здоровьесберегающей</w:t>
      </w:r>
      <w:proofErr w:type="spellEnd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Индивидуализированное обучение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Индивидуализированное обучение происходит одновременно на нескольких уровнях. В самом широком смысле индивидуализация </w:t>
      </w:r>
      <w:proofErr w:type="gramStart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может распространяться на целую</w:t>
      </w:r>
      <w:proofErr w:type="gramEnd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группу детей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Индивидуализацию образования можно наблюдать на уровне подгруппы внутри одной группы детей. Например, в ситуации, когда несколько детей </w:t>
      </w: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группы проявляют большой интерес и способности к музыке и даже хотели бы научиться (или уже учатся) играть на каком-нибудь музыкальном инструменте.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Наконец, индивидуализация обучения может быть необходима отдельным детям в группе. Это особенно относится к тем детям, потенциал развития которых находится выше или ниже установленных условных норм, а также тем детям, которые имеют какие-либо серьезные особенности развития.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Социально-игровой опыт, который приобретает ребенок в период дошкольного детства (при грамотной организации работы с ним на основе игровой деятельности</w:t>
      </w:r>
      <w:proofErr w:type="gramStart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)о</w:t>
      </w:r>
      <w:proofErr w:type="gramEnd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казывает существенное влияние на становление его эмоциональной, нравственной и интеллектуальной компетентности ребенка, позволяя формироваться готовности к обучению в школе в целом, и обеспечить каждому воспитаннику активный школьный старт. Тем самым, решается одна из важнейших задач ФГОС </w:t>
      </w:r>
      <w:proofErr w:type="gramStart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ДО</w:t>
      </w:r>
      <w:proofErr w:type="gramEnd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gramStart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осуществление</w:t>
      </w:r>
      <w:proofErr w:type="gramEnd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преемственности дошкольного и начального школьного образования в целях обеспечения равного школьного старта детей, в т.ч. не посещающих ДОУ.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Маленькие творческие мастерские наполнены разнообразным, стимулирующим деятельность ребенка материалом, развивающими играми.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В каждой группе есть игры-самоделки, изготовленные дошкольниками совместно с родителями и воспитателем.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Воспитатели выступают в роли помощников детей, организуют пространство помещения и планируют виды деятельности с учетом индивидуального развития каждого ребенка. Распорядок дня должен включать различные виды занятий: совместные в малых группах и индивидуальные, под руководством воспитателя или самостоятельно. Должно быть отведено время на занятия по выбору - так дети учатся сознательно делать выбор и реализовывать свои интересы и способности. Умение детей осуществлять выбор, решать проблемы, взаимодействовать с окружающими людьми, ставить и достигать индивидуальные цели - вот, что является наиболее важным для освоения образовательной программы в ДОУ.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DE3F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Приемы для приглашения детей на групповой сбор:</w:t>
      </w:r>
    </w:p>
    <w:p w:rsidR="00DE3F51" w:rsidRPr="00DE3F51" w:rsidRDefault="00DE3F51" w:rsidP="00DE3F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звуковые сигналы (колокольчик, музыкальный инструмент, использование аудиокассет);</w:t>
      </w:r>
    </w:p>
    <w:p w:rsidR="00DE3F51" w:rsidRPr="00DE3F51" w:rsidRDefault="00DE3F51" w:rsidP="00DE3F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любимая песня группы: 1-2 ребенка начинают петь, другие подхватывают и постепенно собираются все дети;</w:t>
      </w:r>
    </w:p>
    <w:p w:rsidR="00DE3F51" w:rsidRPr="00DE3F51" w:rsidRDefault="00DE3F51" w:rsidP="00DE3F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сюрпризный момент: внесение новой игрушки, приход взрослого в сказочном костюме;</w:t>
      </w:r>
    </w:p>
    <w:p w:rsidR="00DE3F51" w:rsidRPr="00DE3F51" w:rsidRDefault="00DE3F51" w:rsidP="00DE3F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spellEnd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/игра из серии «</w:t>
      </w:r>
      <w:proofErr w:type="spellStart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Пазлы</w:t>
      </w:r>
      <w:proofErr w:type="spellEnd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», «Собери целое из частей»: это может быть любая картинка, связанная с темой, которая на данный момент интересует детей;</w:t>
      </w:r>
    </w:p>
    <w:p w:rsidR="00DE3F51" w:rsidRPr="00DE3F51" w:rsidRDefault="00DE3F51" w:rsidP="00DE3F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proofErr w:type="gramStart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spellEnd"/>
      <w:proofErr w:type="gramEnd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/игра "Паровозик", "Поезд": дети и воспитатель едут паровозиком по группе , собирают детей и приезжают на место группового сбора;</w:t>
      </w:r>
    </w:p>
    <w:p w:rsidR="00DE3F51" w:rsidRPr="00DE3F51" w:rsidRDefault="00DE3F51" w:rsidP="00DE3F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любимая детьми игра, затеянная на месте сбора;</w:t>
      </w:r>
    </w:p>
    <w:p w:rsidR="00DE3F51" w:rsidRPr="00DE3F51" w:rsidRDefault="00DE3F51" w:rsidP="00DE3F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ребенок-дежурный по сбору детей на круг друзей.</w:t>
      </w:r>
    </w:p>
    <w:p w:rsidR="00DE3F51" w:rsidRPr="00DE3F51" w:rsidRDefault="00DE3F51" w:rsidP="00DE3F51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Есть дети - непоседы, которые не могут усидеть на месте, поэтому для них на время </w:t>
      </w:r>
      <w:proofErr w:type="gramStart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proofErr w:type="gramEnd"/>
      <w:r w:rsidRPr="00DE3F51">
        <w:rPr>
          <w:rFonts w:ascii="Times New Roman" w:eastAsia="Times New Roman" w:hAnsi="Times New Roman" w:cs="Times New Roman"/>
          <w:color w:val="333333"/>
          <w:sz w:val="28"/>
          <w:szCs w:val="28"/>
        </w:rPr>
        <w:t>. с. надо приготовить спокойное занятия с небольшими передвижениями (мозаика)- это не поощрение или наказание, а проявление инд. подхода к ребенку. При этом другим детям надо объяснить, как прекрасно, что они могут сидеть спокойно и внимательно слушать.</w:t>
      </w:r>
    </w:p>
    <w:sectPr w:rsidR="00DE3F51" w:rsidRPr="00DE3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2F66"/>
    <w:multiLevelType w:val="multilevel"/>
    <w:tmpl w:val="4F98D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2D2F10"/>
    <w:multiLevelType w:val="multilevel"/>
    <w:tmpl w:val="7896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3619E5"/>
    <w:multiLevelType w:val="multilevel"/>
    <w:tmpl w:val="2094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C95F2C"/>
    <w:multiLevelType w:val="multilevel"/>
    <w:tmpl w:val="C04C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655FCB"/>
    <w:multiLevelType w:val="multilevel"/>
    <w:tmpl w:val="8F82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FF358E"/>
    <w:multiLevelType w:val="multilevel"/>
    <w:tmpl w:val="8E96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>
    <w:useFELayout/>
  </w:compat>
  <w:rsids>
    <w:rsidRoot w:val="00DE3F51"/>
    <w:rsid w:val="00DE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3F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3F5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E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3F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8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810</Words>
  <Characters>4623</Characters>
  <Application>Microsoft Office Word</Application>
  <DocSecurity>0</DocSecurity>
  <Lines>38</Lines>
  <Paragraphs>10</Paragraphs>
  <ScaleCrop>false</ScaleCrop>
  <Company>Microsoft</Company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2022-12-21T14:54:00Z</dcterms:created>
  <dcterms:modified xsi:type="dcterms:W3CDTF">2022-12-21T14:54:00Z</dcterms:modified>
</cp:coreProperties>
</file>