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EFF" w:rsidRPr="00277EFF" w:rsidRDefault="00277EFF" w:rsidP="00277EFF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277EFF">
        <w:rPr>
          <w:rFonts w:ascii="Times New Roman" w:hAnsi="Times New Roman" w:cs="Times New Roman"/>
          <w:b/>
          <w:sz w:val="28"/>
          <w:szCs w:val="28"/>
          <w:lang w:eastAsia="ru-RU"/>
        </w:rPr>
        <w:t>Информация об реализуемых уровнях образования, формах обучения</w:t>
      </w:r>
    </w:p>
    <w:p w:rsidR="00277EFF" w:rsidRPr="00277EFF" w:rsidRDefault="00277EFF" w:rsidP="00277EF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7EF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277EFF" w:rsidRPr="00277EFF" w:rsidRDefault="00277EFF" w:rsidP="00277EF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7EFF">
        <w:rPr>
          <w:rFonts w:ascii="Times New Roman" w:hAnsi="Times New Roman" w:cs="Times New Roman"/>
          <w:b/>
          <w:sz w:val="28"/>
          <w:szCs w:val="28"/>
          <w:lang w:eastAsia="ru-RU"/>
        </w:rPr>
        <w:t>Реализуемые уровни образования в ДОУ</w:t>
      </w:r>
      <w:r w:rsidRPr="00277EFF">
        <w:rPr>
          <w:rFonts w:ascii="Times New Roman" w:hAnsi="Times New Roman" w:cs="Times New Roman"/>
          <w:sz w:val="28"/>
          <w:szCs w:val="28"/>
          <w:lang w:eastAsia="ru-RU"/>
        </w:rPr>
        <w:t> - дошкольное образование (Федеральный закон РФ от 29 декабря 2012 г. №273 - ФЗ "Об образовании в РФ", глава 2, статья 10(4))</w:t>
      </w:r>
    </w:p>
    <w:p w:rsidR="00277EFF" w:rsidRPr="00277EFF" w:rsidRDefault="00277EFF" w:rsidP="00277EF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7EFF">
        <w:rPr>
          <w:rFonts w:ascii="Times New Roman" w:hAnsi="Times New Roman" w:cs="Times New Roman"/>
          <w:b/>
          <w:sz w:val="28"/>
          <w:szCs w:val="28"/>
          <w:lang w:eastAsia="ru-RU"/>
        </w:rPr>
        <w:t>Форма обучения</w:t>
      </w:r>
      <w:r w:rsidRPr="00277EFF">
        <w:rPr>
          <w:rFonts w:ascii="Times New Roman" w:hAnsi="Times New Roman" w:cs="Times New Roman"/>
          <w:sz w:val="28"/>
          <w:szCs w:val="28"/>
          <w:lang w:eastAsia="ru-RU"/>
        </w:rPr>
        <w:t xml:space="preserve"> - очная, в </w:t>
      </w:r>
      <w:proofErr w:type="gramStart"/>
      <w:r w:rsidRPr="00277EFF">
        <w:rPr>
          <w:rFonts w:ascii="Times New Roman" w:hAnsi="Times New Roman" w:cs="Times New Roman"/>
          <w:sz w:val="28"/>
          <w:szCs w:val="28"/>
          <w:lang w:eastAsia="ru-RU"/>
        </w:rPr>
        <w:t>режиме полного дня</w:t>
      </w:r>
      <w:proofErr w:type="gramEnd"/>
      <w:r w:rsidRPr="00277EFF">
        <w:rPr>
          <w:rFonts w:ascii="Times New Roman" w:hAnsi="Times New Roman" w:cs="Times New Roman"/>
          <w:sz w:val="28"/>
          <w:szCs w:val="28"/>
          <w:lang w:eastAsia="ru-RU"/>
        </w:rPr>
        <w:t xml:space="preserve"> (с 12-ти часовым пребыванием воспитанников)</w:t>
      </w:r>
    </w:p>
    <w:p w:rsidR="00277EFF" w:rsidRPr="00277EFF" w:rsidRDefault="00277EFF" w:rsidP="00277EF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7EFF">
        <w:rPr>
          <w:rFonts w:ascii="Times New Roman" w:hAnsi="Times New Roman" w:cs="Times New Roman"/>
          <w:b/>
          <w:sz w:val="28"/>
          <w:szCs w:val="28"/>
          <w:lang w:eastAsia="ru-RU"/>
        </w:rPr>
        <w:t>Нормативный срок обучения</w:t>
      </w:r>
      <w:r w:rsidRPr="00277EFF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- с 1,6</w:t>
      </w:r>
      <w:r w:rsidRPr="00277EFF">
        <w:rPr>
          <w:rFonts w:ascii="Times New Roman" w:hAnsi="Times New Roman" w:cs="Times New Roman"/>
          <w:sz w:val="28"/>
          <w:szCs w:val="28"/>
          <w:lang w:eastAsia="ru-RU"/>
        </w:rPr>
        <w:t xml:space="preserve">-х </w:t>
      </w:r>
      <w:r>
        <w:rPr>
          <w:rFonts w:ascii="Times New Roman" w:hAnsi="Times New Roman" w:cs="Times New Roman"/>
          <w:sz w:val="28"/>
          <w:szCs w:val="28"/>
          <w:lang w:eastAsia="ru-RU"/>
        </w:rPr>
        <w:t>года</w:t>
      </w:r>
      <w:r w:rsidRPr="00277EFF">
        <w:rPr>
          <w:rFonts w:ascii="Times New Roman" w:hAnsi="Times New Roman" w:cs="Times New Roman"/>
          <w:sz w:val="28"/>
          <w:szCs w:val="28"/>
          <w:lang w:eastAsia="ru-RU"/>
        </w:rPr>
        <w:t xml:space="preserve"> до завершения образовательных отношений</w:t>
      </w:r>
    </w:p>
    <w:p w:rsidR="00277EFF" w:rsidRPr="00277EFF" w:rsidRDefault="00277EFF" w:rsidP="00277EF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7EFF">
        <w:rPr>
          <w:rFonts w:ascii="Times New Roman" w:hAnsi="Times New Roman" w:cs="Times New Roman"/>
          <w:sz w:val="28"/>
          <w:szCs w:val="28"/>
          <w:lang w:eastAsia="ru-RU"/>
        </w:rPr>
        <w:t>Образовательная деятельность в ДОУ осуществляется на русском языке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чеченском языках </w:t>
      </w:r>
      <w:r w:rsidRPr="00277EFF">
        <w:rPr>
          <w:rFonts w:ascii="Times New Roman" w:hAnsi="Times New Roman" w:cs="Times New Roman"/>
          <w:sz w:val="28"/>
          <w:szCs w:val="28"/>
          <w:lang w:eastAsia="ru-RU"/>
        </w:rPr>
        <w:t> (ФЗ от 29.12.2012г. № 273-ФЗ "Об образовании в Российской Федерации" ст.14.,ч.)</w:t>
      </w:r>
    </w:p>
    <w:p w:rsidR="00277EFF" w:rsidRPr="00277EFF" w:rsidRDefault="00277EFF" w:rsidP="00277EFF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77EFF">
        <w:rPr>
          <w:rFonts w:ascii="Times New Roman" w:hAnsi="Times New Roman" w:cs="Times New Roman"/>
          <w:b/>
          <w:sz w:val="28"/>
          <w:szCs w:val="28"/>
          <w:lang w:eastAsia="ru-RU"/>
        </w:rPr>
        <w:t>Формы обучения:</w:t>
      </w:r>
    </w:p>
    <w:p w:rsidR="00277EFF" w:rsidRPr="00277EFF" w:rsidRDefault="00277EFF" w:rsidP="00277EF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7EFF">
        <w:rPr>
          <w:rFonts w:ascii="Times New Roman" w:hAnsi="Times New Roman" w:cs="Times New Roman"/>
          <w:sz w:val="28"/>
          <w:szCs w:val="28"/>
          <w:lang w:eastAsia="ru-RU"/>
        </w:rPr>
        <w:t>Форма организации обучения - это способ организации обучения, который осуществляется в определенном порядке и режиме.</w:t>
      </w:r>
    </w:p>
    <w:p w:rsidR="00277EFF" w:rsidRPr="00277EFF" w:rsidRDefault="00277EFF" w:rsidP="00277EF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7EFF">
        <w:rPr>
          <w:rFonts w:ascii="Times New Roman" w:hAnsi="Times New Roman" w:cs="Times New Roman"/>
          <w:sz w:val="28"/>
          <w:szCs w:val="28"/>
          <w:lang w:eastAsia="ru-RU"/>
        </w:rPr>
        <w:t>Формы отличаются:</w:t>
      </w:r>
    </w:p>
    <w:p w:rsidR="00277EFF" w:rsidRPr="00277EFF" w:rsidRDefault="00277EFF" w:rsidP="00277EF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7EFF">
        <w:rPr>
          <w:rFonts w:ascii="Times New Roman" w:hAnsi="Times New Roman" w:cs="Times New Roman"/>
          <w:sz w:val="28"/>
          <w:szCs w:val="28"/>
          <w:lang w:eastAsia="ru-RU"/>
        </w:rPr>
        <w:t>- по количественному составу участников,</w:t>
      </w:r>
    </w:p>
    <w:p w:rsidR="00277EFF" w:rsidRPr="00277EFF" w:rsidRDefault="00277EFF" w:rsidP="00277EF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7EFF">
        <w:rPr>
          <w:rFonts w:ascii="Times New Roman" w:hAnsi="Times New Roman" w:cs="Times New Roman"/>
          <w:sz w:val="28"/>
          <w:szCs w:val="28"/>
          <w:lang w:eastAsia="ru-RU"/>
        </w:rPr>
        <w:t>- характеру взаимодействия между ними,</w:t>
      </w:r>
    </w:p>
    <w:p w:rsidR="00277EFF" w:rsidRPr="00277EFF" w:rsidRDefault="00277EFF" w:rsidP="00277EF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7EFF">
        <w:rPr>
          <w:rFonts w:ascii="Times New Roman" w:hAnsi="Times New Roman" w:cs="Times New Roman"/>
          <w:sz w:val="28"/>
          <w:szCs w:val="28"/>
          <w:lang w:eastAsia="ru-RU"/>
        </w:rPr>
        <w:t>- способам деятельности,</w:t>
      </w:r>
    </w:p>
    <w:p w:rsidR="00277EFF" w:rsidRPr="00277EFF" w:rsidRDefault="00277EFF" w:rsidP="00277EF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7EFF">
        <w:rPr>
          <w:rFonts w:ascii="Times New Roman" w:hAnsi="Times New Roman" w:cs="Times New Roman"/>
          <w:sz w:val="28"/>
          <w:szCs w:val="28"/>
          <w:lang w:eastAsia="ru-RU"/>
        </w:rPr>
        <w:t>- месту проведения.</w:t>
      </w:r>
    </w:p>
    <w:p w:rsidR="00277EFF" w:rsidRPr="00277EFF" w:rsidRDefault="00277EFF" w:rsidP="00277EFF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77EFF">
        <w:rPr>
          <w:rFonts w:ascii="Times New Roman" w:hAnsi="Times New Roman" w:cs="Times New Roman"/>
          <w:b/>
          <w:sz w:val="28"/>
          <w:szCs w:val="28"/>
          <w:lang w:eastAsia="ru-RU"/>
        </w:rPr>
        <w:t>Формы организации образовательной деятельности</w:t>
      </w:r>
    </w:p>
    <w:tbl>
      <w:tblPr>
        <w:tblStyle w:val="a6"/>
        <w:tblW w:w="0" w:type="auto"/>
        <w:tblLook w:val="04A0"/>
      </w:tblPr>
      <w:tblGrid>
        <w:gridCol w:w="2671"/>
        <w:gridCol w:w="6900"/>
      </w:tblGrid>
      <w:tr w:rsidR="00277EFF" w:rsidRPr="00277EFF" w:rsidTr="00277EFF">
        <w:tc>
          <w:tcPr>
            <w:tcW w:w="0" w:type="auto"/>
            <w:hideMark/>
          </w:tcPr>
          <w:p w:rsidR="00277EFF" w:rsidRPr="00277EFF" w:rsidRDefault="00277EFF" w:rsidP="00277EF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7EFF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Формы организации</w:t>
            </w:r>
          </w:p>
        </w:tc>
        <w:tc>
          <w:tcPr>
            <w:tcW w:w="0" w:type="auto"/>
            <w:hideMark/>
          </w:tcPr>
          <w:p w:rsidR="00277EFF" w:rsidRPr="00277EFF" w:rsidRDefault="00277EFF" w:rsidP="00277EFF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7EFF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Особенности организации</w:t>
            </w:r>
          </w:p>
        </w:tc>
      </w:tr>
      <w:tr w:rsidR="00277EFF" w:rsidRPr="00277EFF" w:rsidTr="00277EFF">
        <w:tc>
          <w:tcPr>
            <w:tcW w:w="0" w:type="auto"/>
            <w:hideMark/>
          </w:tcPr>
          <w:p w:rsidR="00277EFF" w:rsidRPr="00277EFF" w:rsidRDefault="00277EFF" w:rsidP="00277EF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7E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277EFF" w:rsidRPr="00277EFF" w:rsidRDefault="00277EFF" w:rsidP="00277EF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7E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Позволяет индивидуализировать обучение (содержание, методы, приемы, средства), однако требует от воспитанника больших нервных затрат; создает эмоциональный дискомфорт; неэкономичность обучения; ограничение сотрудничества с другими воспитанниками</w:t>
            </w:r>
          </w:p>
        </w:tc>
      </w:tr>
      <w:tr w:rsidR="00277EFF" w:rsidRPr="00277EFF" w:rsidTr="00277EFF">
        <w:tc>
          <w:tcPr>
            <w:tcW w:w="0" w:type="auto"/>
            <w:hideMark/>
          </w:tcPr>
          <w:p w:rsidR="00277EFF" w:rsidRPr="00277EFF" w:rsidRDefault="00277EFF" w:rsidP="00277EF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7E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Групповая (индивидуально-коллективная)</w:t>
            </w:r>
          </w:p>
        </w:tc>
        <w:tc>
          <w:tcPr>
            <w:tcW w:w="0" w:type="auto"/>
            <w:hideMark/>
          </w:tcPr>
          <w:p w:rsidR="00277EFF" w:rsidRPr="00277EFF" w:rsidRDefault="00277EFF" w:rsidP="00277EF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77E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Число занимающихся может быть разным от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277E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Pr="00277E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человек, в зависимости от возраста и уровня </w:t>
            </w:r>
            <w:proofErr w:type="spellStart"/>
            <w:r w:rsidRPr="00277E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обученности</w:t>
            </w:r>
            <w:proofErr w:type="spellEnd"/>
            <w:r w:rsidRPr="00277E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детей.</w:t>
            </w:r>
          </w:p>
          <w:p w:rsidR="00277EFF" w:rsidRPr="00277EFF" w:rsidRDefault="00277EFF" w:rsidP="00277EF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7E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Основание для комплектации: личная симпатия, общность интересов. Педагогу важно обеспечить взаимодействие детей в процессе обучения.</w:t>
            </w:r>
          </w:p>
        </w:tc>
      </w:tr>
      <w:tr w:rsidR="00277EFF" w:rsidRPr="00277EFF" w:rsidTr="00277EFF">
        <w:tc>
          <w:tcPr>
            <w:tcW w:w="0" w:type="auto"/>
            <w:hideMark/>
          </w:tcPr>
          <w:p w:rsidR="00277EFF" w:rsidRPr="00277EFF" w:rsidRDefault="00277EFF" w:rsidP="00277EF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7E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Фронтальная</w:t>
            </w:r>
          </w:p>
        </w:tc>
        <w:tc>
          <w:tcPr>
            <w:tcW w:w="0" w:type="auto"/>
            <w:hideMark/>
          </w:tcPr>
          <w:p w:rsidR="00277EFF" w:rsidRPr="00277EFF" w:rsidRDefault="00277EFF" w:rsidP="00277EF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7E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 со всей группой, единое содержание. Достоинством является:</w:t>
            </w:r>
          </w:p>
          <w:p w:rsidR="00277EFF" w:rsidRPr="00277EFF" w:rsidRDefault="00277EFF" w:rsidP="00277EF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7E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-четкая организованная структура,</w:t>
            </w:r>
          </w:p>
          <w:p w:rsidR="00277EFF" w:rsidRPr="00277EFF" w:rsidRDefault="00277EFF" w:rsidP="00277EF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7E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простое управление;</w:t>
            </w:r>
          </w:p>
          <w:p w:rsidR="00277EFF" w:rsidRPr="00277EFF" w:rsidRDefault="00277EFF" w:rsidP="00277EF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7E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возможность взаимодействия детей;</w:t>
            </w:r>
          </w:p>
          <w:p w:rsidR="00277EFF" w:rsidRPr="00277EFF" w:rsidRDefault="00277EFF" w:rsidP="00277EF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7E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экономичность обучения.</w:t>
            </w:r>
          </w:p>
          <w:p w:rsidR="00277EFF" w:rsidRPr="00277EFF" w:rsidRDefault="00277EFF" w:rsidP="00277EF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77E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Недостаток – трудности в индивидуализации.</w:t>
            </w:r>
          </w:p>
        </w:tc>
      </w:tr>
    </w:tbl>
    <w:p w:rsidR="00277EFF" w:rsidRPr="00277EFF" w:rsidRDefault="00277EFF" w:rsidP="00277EF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77EF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277EFF" w:rsidRPr="00277EFF" w:rsidRDefault="00277EFF" w:rsidP="00277EF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1"/>
        </w:rPr>
      </w:pPr>
      <w:r w:rsidRPr="00277EFF">
        <w:rPr>
          <w:rFonts w:ascii="Times New Roman" w:hAnsi="Times New Roman" w:cs="Times New Roman"/>
          <w:b/>
          <w:sz w:val="28"/>
          <w:szCs w:val="36"/>
        </w:rPr>
        <w:t>Характер взаимодействия «Взрослый – ребенок»:</w:t>
      </w:r>
      <w:r w:rsidRPr="00277EFF">
        <w:rPr>
          <w:rFonts w:ascii="Times New Roman" w:hAnsi="Times New Roman" w:cs="Times New Roman"/>
          <w:sz w:val="28"/>
          <w:szCs w:val="36"/>
        </w:rPr>
        <w:t xml:space="preserve"> уважение личности ребенка, учет его индивидуальных потребностей и возможностей, признание его полноценным участником образовательных отношений, поддержка </w:t>
      </w:r>
      <w:r w:rsidRPr="00277EFF">
        <w:rPr>
          <w:rFonts w:ascii="Times New Roman" w:hAnsi="Times New Roman" w:cs="Times New Roman"/>
          <w:sz w:val="28"/>
          <w:szCs w:val="36"/>
        </w:rPr>
        <w:lastRenderedPageBreak/>
        <w:t>положительной самооценки ребенка, уверенность в собственных возможностях и способностях.</w:t>
      </w:r>
    </w:p>
    <w:p w:rsidR="00277EFF" w:rsidRPr="00277EFF" w:rsidRDefault="00277EFF" w:rsidP="00277EF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1"/>
        </w:rPr>
      </w:pPr>
      <w:r w:rsidRPr="00277EFF">
        <w:rPr>
          <w:rFonts w:ascii="Times New Roman" w:hAnsi="Times New Roman" w:cs="Times New Roman"/>
          <w:b/>
          <w:sz w:val="28"/>
          <w:szCs w:val="36"/>
        </w:rPr>
        <w:t>Характер взаимодействия «Ребенок-ребенок»:</w:t>
      </w:r>
      <w:r w:rsidRPr="00277EFF">
        <w:rPr>
          <w:rFonts w:ascii="Times New Roman" w:hAnsi="Times New Roman" w:cs="Times New Roman"/>
          <w:sz w:val="28"/>
          <w:szCs w:val="36"/>
        </w:rPr>
        <w:t xml:space="preserve"> создание условий для позитивных доброжелательных отношений между детьми, развитие коммуникативных способностей, позволяющие решать конфликтные ситуации со сверстниками.</w:t>
      </w:r>
    </w:p>
    <w:p w:rsidR="00277EFF" w:rsidRPr="00277EFF" w:rsidRDefault="00277EFF" w:rsidP="00277EF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1"/>
        </w:rPr>
      </w:pPr>
      <w:r w:rsidRPr="00277EFF">
        <w:rPr>
          <w:rFonts w:ascii="Times New Roman" w:hAnsi="Times New Roman" w:cs="Times New Roman"/>
          <w:sz w:val="28"/>
          <w:szCs w:val="36"/>
        </w:rPr>
        <w:t>Способы и направления поддержки детской инициативы: создание условий для свободного выбора детьми деятельности, участников совместной деятельности, для принятия детьми решений, выражения своих чувств и мыслей, не директивную помощь, поддержку самостоятельности, разработки индивидуальных программ. </w:t>
      </w:r>
    </w:p>
    <w:p w:rsidR="007B3C41" w:rsidRPr="00277EFF" w:rsidRDefault="007B3C41" w:rsidP="00277EFF">
      <w:pPr>
        <w:pStyle w:val="a5"/>
        <w:ind w:firstLine="567"/>
        <w:jc w:val="both"/>
        <w:rPr>
          <w:rFonts w:ascii="Times New Roman" w:hAnsi="Times New Roman" w:cs="Times New Roman"/>
          <w:sz w:val="28"/>
        </w:rPr>
      </w:pPr>
    </w:p>
    <w:sectPr w:rsidR="007B3C41" w:rsidRPr="00277EFF" w:rsidSect="007B3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77EFF"/>
    <w:rsid w:val="00277EFF"/>
    <w:rsid w:val="00332DAB"/>
    <w:rsid w:val="007B3C41"/>
    <w:rsid w:val="00F37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7EFF"/>
    <w:rPr>
      <w:b/>
      <w:bCs/>
    </w:rPr>
  </w:style>
  <w:style w:type="paragraph" w:styleId="a5">
    <w:name w:val="No Spacing"/>
    <w:uiPriority w:val="1"/>
    <w:qFormat/>
    <w:rsid w:val="00277EFF"/>
    <w:pPr>
      <w:spacing w:after="0" w:line="240" w:lineRule="auto"/>
    </w:pPr>
  </w:style>
  <w:style w:type="table" w:styleId="a6">
    <w:name w:val="Table Grid"/>
    <w:basedOn w:val="a1"/>
    <w:uiPriority w:val="59"/>
    <w:rsid w:val="00277E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4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2148</Characters>
  <Application>Microsoft Office Word</Application>
  <DocSecurity>0</DocSecurity>
  <Lines>17</Lines>
  <Paragraphs>5</Paragraphs>
  <ScaleCrop>false</ScaleCrop>
  <Company>DG Win&amp;Soft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ООО</cp:lastModifiedBy>
  <cp:revision>2</cp:revision>
  <dcterms:created xsi:type="dcterms:W3CDTF">2022-12-20T12:30:00Z</dcterms:created>
  <dcterms:modified xsi:type="dcterms:W3CDTF">2022-12-20T12:30:00Z</dcterms:modified>
</cp:coreProperties>
</file>